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0AE0D700" w:rsidR="00BB25D1" w:rsidRPr="006B3AC9" w:rsidRDefault="00BB25D1" w:rsidP="003C0CE4">
      <w:pPr>
        <w:pStyle w:val="Standard"/>
        <w:rPr>
          <w:rFonts w:ascii="Arial" w:eastAsia="Times New Roman" w:hAnsi="Arial" w:cs="Arial"/>
          <w:lang w:eastAsia="sl-SI"/>
        </w:rPr>
      </w:pPr>
      <w:bookmarkStart w:id="0" w:name="_GoBack"/>
      <w:bookmarkEnd w:id="0"/>
      <w:r w:rsidRPr="000C5944">
        <w:rPr>
          <w:rFonts w:ascii="Arial" w:eastAsia="Times New Roman" w:hAnsi="Arial" w:cs="Arial"/>
          <w:lang w:eastAsia="sl-SI"/>
        </w:rPr>
        <w:t>Interna š</w:t>
      </w:r>
      <w:r w:rsidR="003C0CE4" w:rsidRPr="000C5944">
        <w:rPr>
          <w:rFonts w:ascii="Arial" w:eastAsia="Times New Roman" w:hAnsi="Arial" w:cs="Arial"/>
          <w:lang w:eastAsia="sl-SI"/>
        </w:rPr>
        <w:t>tevilka</w:t>
      </w:r>
      <w:r w:rsidR="002F2604" w:rsidRPr="000C5944">
        <w:rPr>
          <w:rFonts w:ascii="Arial" w:eastAsia="Times New Roman" w:hAnsi="Arial" w:cs="Arial"/>
          <w:lang w:eastAsia="sl-SI"/>
        </w:rPr>
        <w:t xml:space="preserve"> naročila</w:t>
      </w:r>
      <w:r w:rsidR="003C0CE4" w:rsidRPr="000C5944">
        <w:rPr>
          <w:rFonts w:ascii="Arial" w:eastAsia="Times New Roman" w:hAnsi="Arial" w:cs="Arial"/>
          <w:lang w:eastAsia="sl-SI"/>
        </w:rPr>
        <w:t xml:space="preserve">: </w:t>
      </w:r>
      <w:r w:rsidR="00BF7A72" w:rsidRPr="000C5944">
        <w:rPr>
          <w:rFonts w:ascii="Arial" w:eastAsia="Times New Roman" w:hAnsi="Arial" w:cs="Arial"/>
          <w:lang w:eastAsia="sl-SI"/>
        </w:rPr>
        <w:t>JN</w:t>
      </w:r>
      <w:r w:rsidR="00EB541E" w:rsidRPr="000C5944">
        <w:rPr>
          <w:rFonts w:ascii="Arial" w:eastAsia="Times New Roman" w:hAnsi="Arial" w:cs="Arial"/>
          <w:lang w:eastAsia="sl-SI"/>
        </w:rPr>
        <w:t>MV</w:t>
      </w:r>
      <w:r w:rsidR="00BF7A72" w:rsidRPr="000C5944">
        <w:rPr>
          <w:rFonts w:ascii="Arial" w:eastAsia="Times New Roman" w:hAnsi="Arial" w:cs="Arial"/>
          <w:lang w:eastAsia="sl-SI"/>
        </w:rPr>
        <w:t>-1S/202</w:t>
      </w:r>
      <w:r w:rsidR="00EB541E" w:rsidRPr="000C5944">
        <w:rPr>
          <w:rFonts w:ascii="Arial" w:eastAsia="Times New Roman" w:hAnsi="Arial" w:cs="Arial"/>
          <w:lang w:eastAsia="sl-SI"/>
        </w:rPr>
        <w:t>5</w:t>
      </w:r>
    </w:p>
    <w:p w14:paraId="136441E9" w14:textId="69C87526"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B0D22">
        <w:rPr>
          <w:rFonts w:ascii="Arial" w:eastAsia="Times New Roman" w:hAnsi="Arial" w:cs="Arial"/>
          <w:lang w:eastAsia="sl-SI"/>
        </w:rPr>
        <w:t>september</w:t>
      </w:r>
      <w:r w:rsidRPr="00A12B2B">
        <w:rPr>
          <w:rFonts w:ascii="Arial" w:eastAsia="Times New Roman" w:hAnsi="Arial" w:cs="Arial"/>
          <w:lang w:eastAsia="sl-SI"/>
        </w:rPr>
        <w:t xml:space="preserve"> </w:t>
      </w:r>
      <w:r w:rsidR="00EB541E">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177D0C45"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022CCB9C"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EB541E">
        <w:rPr>
          <w:rFonts w:ascii="Arial" w:hAnsi="Arial" w:cs="Arial"/>
          <w:b/>
          <w:sz w:val="24"/>
          <w:szCs w:val="24"/>
          <w:lang w:eastAsia="sl-SI"/>
        </w:rPr>
        <w:t>Storitve mobilne in fiksne telefonije za obdobje 4</w:t>
      </w:r>
      <w:r w:rsidR="00423762" w:rsidRPr="006B3AC9">
        <w:rPr>
          <w:rFonts w:ascii="Arial" w:hAnsi="Arial" w:cs="Arial"/>
          <w:b/>
          <w:sz w:val="24"/>
          <w:szCs w:val="24"/>
          <w:lang w:eastAsia="sl-SI"/>
        </w:rPr>
        <w:t xml:space="preserve"> let</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27AD6FE2"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postopek</w:t>
      </w:r>
      <w:r w:rsidR="00EB541E">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7251900"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BF7A72">
        <w:rPr>
          <w:rFonts w:ascii="Arial" w:hAnsi="Arial" w:cs="Arial"/>
          <w:sz w:val="24"/>
          <w:szCs w:val="24"/>
          <w:lang w:eastAsia="sl-SI"/>
        </w:rPr>
        <w:t>h</w:t>
      </w:r>
      <w:r w:rsidR="00EB541E">
        <w:rPr>
          <w:rFonts w:ascii="Arial" w:hAnsi="Arial" w:cs="Arial"/>
          <w:sz w:val="24"/>
          <w:szCs w:val="24"/>
          <w:lang w:eastAsia="sl-SI"/>
        </w:rPr>
        <w:t xml:space="preserve"> naročil</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A25FB64" w14:textId="77777777" w:rsidR="00A33CE0"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5979329" w:history="1">
        <w:r w:rsidR="00A33CE0" w:rsidRPr="002166B4">
          <w:rPr>
            <w:rStyle w:val="Hiperpovezava"/>
            <w:rFonts w:ascii="Arial" w:hAnsi="Arial" w:cs="Arial"/>
            <w:noProof/>
          </w:rPr>
          <w:t>NAVODILA PONUDNIKOM</w:t>
        </w:r>
        <w:r w:rsidR="00A33CE0">
          <w:rPr>
            <w:noProof/>
            <w:webHidden/>
          </w:rPr>
          <w:tab/>
        </w:r>
        <w:r w:rsidR="00A33CE0">
          <w:rPr>
            <w:noProof/>
            <w:webHidden/>
          </w:rPr>
          <w:fldChar w:fldCharType="begin"/>
        </w:r>
        <w:r w:rsidR="00A33CE0">
          <w:rPr>
            <w:noProof/>
            <w:webHidden/>
          </w:rPr>
          <w:instrText xml:space="preserve"> PAGEREF _Toc205979329 \h </w:instrText>
        </w:r>
        <w:r w:rsidR="00A33CE0">
          <w:rPr>
            <w:noProof/>
            <w:webHidden/>
          </w:rPr>
        </w:r>
        <w:r w:rsidR="00A33CE0">
          <w:rPr>
            <w:noProof/>
            <w:webHidden/>
          </w:rPr>
          <w:fldChar w:fldCharType="separate"/>
        </w:r>
        <w:r w:rsidR="00A33CE0">
          <w:rPr>
            <w:noProof/>
            <w:webHidden/>
          </w:rPr>
          <w:t>3</w:t>
        </w:r>
        <w:r w:rsidR="00A33CE0">
          <w:rPr>
            <w:noProof/>
            <w:webHidden/>
          </w:rPr>
          <w:fldChar w:fldCharType="end"/>
        </w:r>
      </w:hyperlink>
    </w:p>
    <w:p w14:paraId="4E2A125B"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0" w:history="1">
        <w:r w:rsidR="00A33CE0" w:rsidRPr="002166B4">
          <w:rPr>
            <w:rStyle w:val="Hiperpovezava"/>
            <w:rFonts w:ascii="Arial" w:hAnsi="Arial" w:cs="Arial"/>
            <w:noProof/>
          </w:rPr>
          <w:t>1.</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PRAVNA PODLAGA</w:t>
        </w:r>
        <w:r w:rsidR="00A33CE0">
          <w:rPr>
            <w:noProof/>
            <w:webHidden/>
          </w:rPr>
          <w:tab/>
        </w:r>
        <w:r w:rsidR="00A33CE0">
          <w:rPr>
            <w:noProof/>
            <w:webHidden/>
          </w:rPr>
          <w:fldChar w:fldCharType="begin"/>
        </w:r>
        <w:r w:rsidR="00A33CE0">
          <w:rPr>
            <w:noProof/>
            <w:webHidden/>
          </w:rPr>
          <w:instrText xml:space="preserve"> PAGEREF _Toc205979330 \h </w:instrText>
        </w:r>
        <w:r w:rsidR="00A33CE0">
          <w:rPr>
            <w:noProof/>
            <w:webHidden/>
          </w:rPr>
        </w:r>
        <w:r w:rsidR="00A33CE0">
          <w:rPr>
            <w:noProof/>
            <w:webHidden/>
          </w:rPr>
          <w:fldChar w:fldCharType="separate"/>
        </w:r>
        <w:r w:rsidR="00A33CE0">
          <w:rPr>
            <w:noProof/>
            <w:webHidden/>
          </w:rPr>
          <w:t>3</w:t>
        </w:r>
        <w:r w:rsidR="00A33CE0">
          <w:rPr>
            <w:noProof/>
            <w:webHidden/>
          </w:rPr>
          <w:fldChar w:fldCharType="end"/>
        </w:r>
      </w:hyperlink>
    </w:p>
    <w:p w14:paraId="3F0EFD88"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1" w:history="1">
        <w:r w:rsidR="00A33CE0" w:rsidRPr="002166B4">
          <w:rPr>
            <w:rStyle w:val="Hiperpovezava"/>
            <w:rFonts w:ascii="Arial" w:hAnsi="Arial" w:cs="Arial"/>
            <w:noProof/>
          </w:rPr>
          <w:t>2.</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VSEBINA RAZPISNE DOKUMENTACIJE</w:t>
        </w:r>
        <w:r w:rsidR="00A33CE0">
          <w:rPr>
            <w:noProof/>
            <w:webHidden/>
          </w:rPr>
          <w:tab/>
        </w:r>
        <w:r w:rsidR="00A33CE0">
          <w:rPr>
            <w:noProof/>
            <w:webHidden/>
          </w:rPr>
          <w:fldChar w:fldCharType="begin"/>
        </w:r>
        <w:r w:rsidR="00A33CE0">
          <w:rPr>
            <w:noProof/>
            <w:webHidden/>
          </w:rPr>
          <w:instrText xml:space="preserve"> PAGEREF _Toc205979331 \h </w:instrText>
        </w:r>
        <w:r w:rsidR="00A33CE0">
          <w:rPr>
            <w:noProof/>
            <w:webHidden/>
          </w:rPr>
        </w:r>
        <w:r w:rsidR="00A33CE0">
          <w:rPr>
            <w:noProof/>
            <w:webHidden/>
          </w:rPr>
          <w:fldChar w:fldCharType="separate"/>
        </w:r>
        <w:r w:rsidR="00A33CE0">
          <w:rPr>
            <w:noProof/>
            <w:webHidden/>
          </w:rPr>
          <w:t>3</w:t>
        </w:r>
        <w:r w:rsidR="00A33CE0">
          <w:rPr>
            <w:noProof/>
            <w:webHidden/>
          </w:rPr>
          <w:fldChar w:fldCharType="end"/>
        </w:r>
      </w:hyperlink>
    </w:p>
    <w:p w14:paraId="3D212765"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2" w:history="1">
        <w:r w:rsidR="00A33CE0" w:rsidRPr="002166B4">
          <w:rPr>
            <w:rStyle w:val="Hiperpovezava"/>
            <w:rFonts w:ascii="Arial" w:hAnsi="Arial" w:cs="Arial"/>
            <w:noProof/>
          </w:rPr>
          <w:t>3.</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PREDMET JAVNEGA NAROČILA</w:t>
        </w:r>
        <w:r w:rsidR="00A33CE0">
          <w:rPr>
            <w:noProof/>
            <w:webHidden/>
          </w:rPr>
          <w:tab/>
        </w:r>
        <w:r w:rsidR="00A33CE0">
          <w:rPr>
            <w:noProof/>
            <w:webHidden/>
          </w:rPr>
          <w:fldChar w:fldCharType="begin"/>
        </w:r>
        <w:r w:rsidR="00A33CE0">
          <w:rPr>
            <w:noProof/>
            <w:webHidden/>
          </w:rPr>
          <w:instrText xml:space="preserve"> PAGEREF _Toc205979332 \h </w:instrText>
        </w:r>
        <w:r w:rsidR="00A33CE0">
          <w:rPr>
            <w:noProof/>
            <w:webHidden/>
          </w:rPr>
        </w:r>
        <w:r w:rsidR="00A33CE0">
          <w:rPr>
            <w:noProof/>
            <w:webHidden/>
          </w:rPr>
          <w:fldChar w:fldCharType="separate"/>
        </w:r>
        <w:r w:rsidR="00A33CE0">
          <w:rPr>
            <w:noProof/>
            <w:webHidden/>
          </w:rPr>
          <w:t>3</w:t>
        </w:r>
        <w:r w:rsidR="00A33CE0">
          <w:rPr>
            <w:noProof/>
            <w:webHidden/>
          </w:rPr>
          <w:fldChar w:fldCharType="end"/>
        </w:r>
      </w:hyperlink>
    </w:p>
    <w:p w14:paraId="3BF11121"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3" w:history="1">
        <w:r w:rsidR="00A33CE0" w:rsidRPr="002166B4">
          <w:rPr>
            <w:rStyle w:val="Hiperpovezava"/>
            <w:rFonts w:ascii="Arial" w:hAnsi="Arial" w:cs="Arial"/>
            <w:noProof/>
          </w:rPr>
          <w:t>4.</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POSTOPEK ODDAJE JAVNEGA NAROČILA</w:t>
        </w:r>
        <w:r w:rsidR="00A33CE0">
          <w:rPr>
            <w:noProof/>
            <w:webHidden/>
          </w:rPr>
          <w:tab/>
        </w:r>
        <w:r w:rsidR="00A33CE0">
          <w:rPr>
            <w:noProof/>
            <w:webHidden/>
          </w:rPr>
          <w:fldChar w:fldCharType="begin"/>
        </w:r>
        <w:r w:rsidR="00A33CE0">
          <w:rPr>
            <w:noProof/>
            <w:webHidden/>
          </w:rPr>
          <w:instrText xml:space="preserve"> PAGEREF _Toc205979333 \h </w:instrText>
        </w:r>
        <w:r w:rsidR="00A33CE0">
          <w:rPr>
            <w:noProof/>
            <w:webHidden/>
          </w:rPr>
        </w:r>
        <w:r w:rsidR="00A33CE0">
          <w:rPr>
            <w:noProof/>
            <w:webHidden/>
          </w:rPr>
          <w:fldChar w:fldCharType="separate"/>
        </w:r>
        <w:r w:rsidR="00A33CE0">
          <w:rPr>
            <w:noProof/>
            <w:webHidden/>
          </w:rPr>
          <w:t>4</w:t>
        </w:r>
        <w:r w:rsidR="00A33CE0">
          <w:rPr>
            <w:noProof/>
            <w:webHidden/>
          </w:rPr>
          <w:fldChar w:fldCharType="end"/>
        </w:r>
      </w:hyperlink>
    </w:p>
    <w:p w14:paraId="2A2AE4C0"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4" w:history="1">
        <w:r w:rsidR="00A33CE0" w:rsidRPr="002166B4">
          <w:rPr>
            <w:rStyle w:val="Hiperpovezava"/>
            <w:rFonts w:ascii="Arial" w:hAnsi="Arial" w:cs="Arial"/>
            <w:noProof/>
          </w:rPr>
          <w:t>5.</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ROK IN NAČIN PREDLOŽITVE PONUDBE</w:t>
        </w:r>
        <w:r w:rsidR="00A33CE0">
          <w:rPr>
            <w:noProof/>
            <w:webHidden/>
          </w:rPr>
          <w:tab/>
        </w:r>
        <w:r w:rsidR="00A33CE0">
          <w:rPr>
            <w:noProof/>
            <w:webHidden/>
          </w:rPr>
          <w:fldChar w:fldCharType="begin"/>
        </w:r>
        <w:r w:rsidR="00A33CE0">
          <w:rPr>
            <w:noProof/>
            <w:webHidden/>
          </w:rPr>
          <w:instrText xml:space="preserve"> PAGEREF _Toc205979334 \h </w:instrText>
        </w:r>
        <w:r w:rsidR="00A33CE0">
          <w:rPr>
            <w:noProof/>
            <w:webHidden/>
          </w:rPr>
        </w:r>
        <w:r w:rsidR="00A33CE0">
          <w:rPr>
            <w:noProof/>
            <w:webHidden/>
          </w:rPr>
          <w:fldChar w:fldCharType="separate"/>
        </w:r>
        <w:r w:rsidR="00A33CE0">
          <w:rPr>
            <w:noProof/>
            <w:webHidden/>
          </w:rPr>
          <w:t>4</w:t>
        </w:r>
        <w:r w:rsidR="00A33CE0">
          <w:rPr>
            <w:noProof/>
            <w:webHidden/>
          </w:rPr>
          <w:fldChar w:fldCharType="end"/>
        </w:r>
      </w:hyperlink>
    </w:p>
    <w:p w14:paraId="4A965159"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5" w:history="1">
        <w:r w:rsidR="00A33CE0" w:rsidRPr="002166B4">
          <w:rPr>
            <w:rStyle w:val="Hiperpovezava"/>
            <w:rFonts w:ascii="Arial" w:hAnsi="Arial" w:cs="Arial"/>
            <w:noProof/>
          </w:rPr>
          <w:t>6.</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ODPIRANJE PODNUB</w:t>
        </w:r>
        <w:r w:rsidR="00A33CE0">
          <w:rPr>
            <w:noProof/>
            <w:webHidden/>
          </w:rPr>
          <w:tab/>
        </w:r>
        <w:r w:rsidR="00A33CE0">
          <w:rPr>
            <w:noProof/>
            <w:webHidden/>
          </w:rPr>
          <w:fldChar w:fldCharType="begin"/>
        </w:r>
        <w:r w:rsidR="00A33CE0">
          <w:rPr>
            <w:noProof/>
            <w:webHidden/>
          </w:rPr>
          <w:instrText xml:space="preserve"> PAGEREF _Toc205979335 \h </w:instrText>
        </w:r>
        <w:r w:rsidR="00A33CE0">
          <w:rPr>
            <w:noProof/>
            <w:webHidden/>
          </w:rPr>
        </w:r>
        <w:r w:rsidR="00A33CE0">
          <w:rPr>
            <w:noProof/>
            <w:webHidden/>
          </w:rPr>
          <w:fldChar w:fldCharType="separate"/>
        </w:r>
        <w:r w:rsidR="00A33CE0">
          <w:rPr>
            <w:noProof/>
            <w:webHidden/>
          </w:rPr>
          <w:t>5</w:t>
        </w:r>
        <w:r w:rsidR="00A33CE0">
          <w:rPr>
            <w:noProof/>
            <w:webHidden/>
          </w:rPr>
          <w:fldChar w:fldCharType="end"/>
        </w:r>
      </w:hyperlink>
    </w:p>
    <w:p w14:paraId="03BB94A2"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6" w:history="1">
        <w:r w:rsidR="00A33CE0" w:rsidRPr="002166B4">
          <w:rPr>
            <w:rStyle w:val="Hiperpovezava"/>
            <w:rFonts w:ascii="Arial" w:hAnsi="Arial" w:cs="Arial"/>
            <w:noProof/>
          </w:rPr>
          <w:t>7.</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POJASNILA IN SPREMEMBE RAZPISNE DOKUMENTACIJE</w:t>
        </w:r>
        <w:r w:rsidR="00A33CE0">
          <w:rPr>
            <w:noProof/>
            <w:webHidden/>
          </w:rPr>
          <w:tab/>
        </w:r>
        <w:r w:rsidR="00A33CE0">
          <w:rPr>
            <w:noProof/>
            <w:webHidden/>
          </w:rPr>
          <w:fldChar w:fldCharType="begin"/>
        </w:r>
        <w:r w:rsidR="00A33CE0">
          <w:rPr>
            <w:noProof/>
            <w:webHidden/>
          </w:rPr>
          <w:instrText xml:space="preserve"> PAGEREF _Toc205979336 \h </w:instrText>
        </w:r>
        <w:r w:rsidR="00A33CE0">
          <w:rPr>
            <w:noProof/>
            <w:webHidden/>
          </w:rPr>
        </w:r>
        <w:r w:rsidR="00A33CE0">
          <w:rPr>
            <w:noProof/>
            <w:webHidden/>
          </w:rPr>
          <w:fldChar w:fldCharType="separate"/>
        </w:r>
        <w:r w:rsidR="00A33CE0">
          <w:rPr>
            <w:noProof/>
            <w:webHidden/>
          </w:rPr>
          <w:t>5</w:t>
        </w:r>
        <w:r w:rsidR="00A33CE0">
          <w:rPr>
            <w:noProof/>
            <w:webHidden/>
          </w:rPr>
          <w:fldChar w:fldCharType="end"/>
        </w:r>
      </w:hyperlink>
    </w:p>
    <w:p w14:paraId="4E41C166"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37" w:history="1">
        <w:r w:rsidR="00A33CE0" w:rsidRPr="002166B4">
          <w:rPr>
            <w:rStyle w:val="Hiperpovezava"/>
            <w:rFonts w:ascii="Arial" w:hAnsi="Arial" w:cs="Arial"/>
            <w:noProof/>
          </w:rPr>
          <w:t>8.</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UGOTAVLJANJE SPOSOBNOSTI</w:t>
        </w:r>
        <w:r w:rsidR="00A33CE0">
          <w:rPr>
            <w:noProof/>
            <w:webHidden/>
          </w:rPr>
          <w:tab/>
        </w:r>
        <w:r w:rsidR="00A33CE0">
          <w:rPr>
            <w:noProof/>
            <w:webHidden/>
          </w:rPr>
          <w:fldChar w:fldCharType="begin"/>
        </w:r>
        <w:r w:rsidR="00A33CE0">
          <w:rPr>
            <w:noProof/>
            <w:webHidden/>
          </w:rPr>
          <w:instrText xml:space="preserve"> PAGEREF _Toc205979337 \h </w:instrText>
        </w:r>
        <w:r w:rsidR="00A33CE0">
          <w:rPr>
            <w:noProof/>
            <w:webHidden/>
          </w:rPr>
        </w:r>
        <w:r w:rsidR="00A33CE0">
          <w:rPr>
            <w:noProof/>
            <w:webHidden/>
          </w:rPr>
          <w:fldChar w:fldCharType="separate"/>
        </w:r>
        <w:r w:rsidR="00A33CE0">
          <w:rPr>
            <w:noProof/>
            <w:webHidden/>
          </w:rPr>
          <w:t>5</w:t>
        </w:r>
        <w:r w:rsidR="00A33CE0">
          <w:rPr>
            <w:noProof/>
            <w:webHidden/>
          </w:rPr>
          <w:fldChar w:fldCharType="end"/>
        </w:r>
      </w:hyperlink>
    </w:p>
    <w:p w14:paraId="4BA548E2" w14:textId="77777777" w:rsidR="00A33CE0" w:rsidRDefault="00E103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5979338" w:history="1">
        <w:r w:rsidR="00A33CE0" w:rsidRPr="002166B4">
          <w:rPr>
            <w:rStyle w:val="Hiperpovezava"/>
            <w:rFonts w:ascii="Arial" w:hAnsi="Arial" w:cs="Arial"/>
            <w:noProof/>
          </w:rPr>
          <w:t>8.1.</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Subjekti, za katere se ugotavlja sposobnost</w:t>
        </w:r>
        <w:r w:rsidR="00A33CE0">
          <w:rPr>
            <w:noProof/>
            <w:webHidden/>
          </w:rPr>
          <w:tab/>
        </w:r>
        <w:r w:rsidR="00A33CE0">
          <w:rPr>
            <w:noProof/>
            <w:webHidden/>
          </w:rPr>
          <w:fldChar w:fldCharType="begin"/>
        </w:r>
        <w:r w:rsidR="00A33CE0">
          <w:rPr>
            <w:noProof/>
            <w:webHidden/>
          </w:rPr>
          <w:instrText xml:space="preserve"> PAGEREF _Toc205979338 \h </w:instrText>
        </w:r>
        <w:r w:rsidR="00A33CE0">
          <w:rPr>
            <w:noProof/>
            <w:webHidden/>
          </w:rPr>
        </w:r>
        <w:r w:rsidR="00A33CE0">
          <w:rPr>
            <w:noProof/>
            <w:webHidden/>
          </w:rPr>
          <w:fldChar w:fldCharType="separate"/>
        </w:r>
        <w:r w:rsidR="00A33CE0">
          <w:rPr>
            <w:noProof/>
            <w:webHidden/>
          </w:rPr>
          <w:t>5</w:t>
        </w:r>
        <w:r w:rsidR="00A33CE0">
          <w:rPr>
            <w:noProof/>
            <w:webHidden/>
          </w:rPr>
          <w:fldChar w:fldCharType="end"/>
        </w:r>
      </w:hyperlink>
    </w:p>
    <w:p w14:paraId="1EE9F659" w14:textId="77777777" w:rsidR="00A33CE0" w:rsidRDefault="00E103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5979339" w:history="1">
        <w:r w:rsidR="00A33CE0" w:rsidRPr="002166B4">
          <w:rPr>
            <w:rStyle w:val="Hiperpovezava"/>
            <w:rFonts w:ascii="Arial" w:hAnsi="Arial" w:cs="Arial"/>
            <w:noProof/>
          </w:rPr>
          <w:t>8.2.</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Razlogi za izključitev</w:t>
        </w:r>
        <w:r w:rsidR="00A33CE0">
          <w:rPr>
            <w:noProof/>
            <w:webHidden/>
          </w:rPr>
          <w:tab/>
        </w:r>
        <w:r w:rsidR="00A33CE0">
          <w:rPr>
            <w:noProof/>
            <w:webHidden/>
          </w:rPr>
          <w:fldChar w:fldCharType="begin"/>
        </w:r>
        <w:r w:rsidR="00A33CE0">
          <w:rPr>
            <w:noProof/>
            <w:webHidden/>
          </w:rPr>
          <w:instrText xml:space="preserve"> PAGEREF _Toc205979339 \h </w:instrText>
        </w:r>
        <w:r w:rsidR="00A33CE0">
          <w:rPr>
            <w:noProof/>
            <w:webHidden/>
          </w:rPr>
        </w:r>
        <w:r w:rsidR="00A33CE0">
          <w:rPr>
            <w:noProof/>
            <w:webHidden/>
          </w:rPr>
          <w:fldChar w:fldCharType="separate"/>
        </w:r>
        <w:r w:rsidR="00A33CE0">
          <w:rPr>
            <w:noProof/>
            <w:webHidden/>
          </w:rPr>
          <w:t>6</w:t>
        </w:r>
        <w:r w:rsidR="00A33CE0">
          <w:rPr>
            <w:noProof/>
            <w:webHidden/>
          </w:rPr>
          <w:fldChar w:fldCharType="end"/>
        </w:r>
      </w:hyperlink>
    </w:p>
    <w:p w14:paraId="109C6B8F" w14:textId="77777777" w:rsidR="00A33CE0" w:rsidRDefault="00E1038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5979340" w:history="1">
        <w:r w:rsidR="00A33CE0" w:rsidRPr="002166B4">
          <w:rPr>
            <w:rStyle w:val="Hiperpovezava"/>
            <w:rFonts w:ascii="Arial" w:hAnsi="Arial" w:cs="Arial"/>
            <w:noProof/>
          </w:rPr>
          <w:t>8.3.</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Pogoji za priznanje sposobnosti</w:t>
        </w:r>
        <w:r w:rsidR="00A33CE0">
          <w:rPr>
            <w:noProof/>
            <w:webHidden/>
          </w:rPr>
          <w:tab/>
        </w:r>
        <w:r w:rsidR="00A33CE0">
          <w:rPr>
            <w:noProof/>
            <w:webHidden/>
          </w:rPr>
          <w:fldChar w:fldCharType="begin"/>
        </w:r>
        <w:r w:rsidR="00A33CE0">
          <w:rPr>
            <w:noProof/>
            <w:webHidden/>
          </w:rPr>
          <w:instrText xml:space="preserve"> PAGEREF _Toc205979340 \h </w:instrText>
        </w:r>
        <w:r w:rsidR="00A33CE0">
          <w:rPr>
            <w:noProof/>
            <w:webHidden/>
          </w:rPr>
        </w:r>
        <w:r w:rsidR="00A33CE0">
          <w:rPr>
            <w:noProof/>
            <w:webHidden/>
          </w:rPr>
          <w:fldChar w:fldCharType="separate"/>
        </w:r>
        <w:r w:rsidR="00A33CE0">
          <w:rPr>
            <w:noProof/>
            <w:webHidden/>
          </w:rPr>
          <w:t>8</w:t>
        </w:r>
        <w:r w:rsidR="00A33CE0">
          <w:rPr>
            <w:noProof/>
            <w:webHidden/>
          </w:rPr>
          <w:fldChar w:fldCharType="end"/>
        </w:r>
      </w:hyperlink>
    </w:p>
    <w:p w14:paraId="5BD6FB67" w14:textId="77777777" w:rsidR="00A33CE0" w:rsidRDefault="00E1038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5979341" w:history="1">
        <w:r w:rsidR="00A33CE0" w:rsidRPr="002166B4">
          <w:rPr>
            <w:rStyle w:val="Hiperpovezava"/>
            <w:rFonts w:ascii="Arial" w:hAnsi="Arial" w:cs="Arial"/>
            <w:noProof/>
          </w:rPr>
          <w:t>9.</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POJASNJEVANJE, DOPOLNJEVANJE IN SPREMINJANJE PONUDB</w:t>
        </w:r>
        <w:r w:rsidR="00A33CE0">
          <w:rPr>
            <w:noProof/>
            <w:webHidden/>
          </w:rPr>
          <w:tab/>
        </w:r>
        <w:r w:rsidR="00A33CE0">
          <w:rPr>
            <w:noProof/>
            <w:webHidden/>
          </w:rPr>
          <w:fldChar w:fldCharType="begin"/>
        </w:r>
        <w:r w:rsidR="00A33CE0">
          <w:rPr>
            <w:noProof/>
            <w:webHidden/>
          </w:rPr>
          <w:instrText xml:space="preserve"> PAGEREF _Toc205979341 \h </w:instrText>
        </w:r>
        <w:r w:rsidR="00A33CE0">
          <w:rPr>
            <w:noProof/>
            <w:webHidden/>
          </w:rPr>
        </w:r>
        <w:r w:rsidR="00A33CE0">
          <w:rPr>
            <w:noProof/>
            <w:webHidden/>
          </w:rPr>
          <w:fldChar w:fldCharType="separate"/>
        </w:r>
        <w:r w:rsidR="00A33CE0">
          <w:rPr>
            <w:noProof/>
            <w:webHidden/>
          </w:rPr>
          <w:t>9</w:t>
        </w:r>
        <w:r w:rsidR="00A33CE0">
          <w:rPr>
            <w:noProof/>
            <w:webHidden/>
          </w:rPr>
          <w:fldChar w:fldCharType="end"/>
        </w:r>
      </w:hyperlink>
    </w:p>
    <w:p w14:paraId="61778FEF"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42" w:history="1">
        <w:r w:rsidR="00A33CE0" w:rsidRPr="002166B4">
          <w:rPr>
            <w:rStyle w:val="Hiperpovezava"/>
            <w:rFonts w:ascii="Arial" w:hAnsi="Arial" w:cs="Arial"/>
            <w:noProof/>
          </w:rPr>
          <w:t>10.</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FINANČNA ZAVAROVANJA</w:t>
        </w:r>
        <w:r w:rsidR="00A33CE0">
          <w:rPr>
            <w:noProof/>
            <w:webHidden/>
          </w:rPr>
          <w:tab/>
        </w:r>
        <w:r w:rsidR="00A33CE0">
          <w:rPr>
            <w:noProof/>
            <w:webHidden/>
          </w:rPr>
          <w:fldChar w:fldCharType="begin"/>
        </w:r>
        <w:r w:rsidR="00A33CE0">
          <w:rPr>
            <w:noProof/>
            <w:webHidden/>
          </w:rPr>
          <w:instrText xml:space="preserve"> PAGEREF _Toc205979342 \h </w:instrText>
        </w:r>
        <w:r w:rsidR="00A33CE0">
          <w:rPr>
            <w:noProof/>
            <w:webHidden/>
          </w:rPr>
        </w:r>
        <w:r w:rsidR="00A33CE0">
          <w:rPr>
            <w:noProof/>
            <w:webHidden/>
          </w:rPr>
          <w:fldChar w:fldCharType="separate"/>
        </w:r>
        <w:r w:rsidR="00A33CE0">
          <w:rPr>
            <w:noProof/>
            <w:webHidden/>
          </w:rPr>
          <w:t>9</w:t>
        </w:r>
        <w:r w:rsidR="00A33CE0">
          <w:rPr>
            <w:noProof/>
            <w:webHidden/>
          </w:rPr>
          <w:fldChar w:fldCharType="end"/>
        </w:r>
      </w:hyperlink>
    </w:p>
    <w:p w14:paraId="42D9A4C8" w14:textId="77777777" w:rsidR="00A33CE0" w:rsidRDefault="00E103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5979343" w:history="1">
        <w:r w:rsidR="00A33CE0" w:rsidRPr="002166B4">
          <w:rPr>
            <w:rStyle w:val="Hiperpovezava"/>
            <w:rFonts w:ascii="Arial" w:hAnsi="Arial" w:cs="Arial"/>
            <w:noProof/>
          </w:rPr>
          <w:t>10.1.</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Zavarovanje za dobro izvedbo pogodbenih obveznosti</w:t>
        </w:r>
        <w:r w:rsidR="00A33CE0">
          <w:rPr>
            <w:noProof/>
            <w:webHidden/>
          </w:rPr>
          <w:tab/>
        </w:r>
        <w:r w:rsidR="00A33CE0">
          <w:rPr>
            <w:noProof/>
            <w:webHidden/>
          </w:rPr>
          <w:fldChar w:fldCharType="begin"/>
        </w:r>
        <w:r w:rsidR="00A33CE0">
          <w:rPr>
            <w:noProof/>
            <w:webHidden/>
          </w:rPr>
          <w:instrText xml:space="preserve"> PAGEREF _Toc205979343 \h </w:instrText>
        </w:r>
        <w:r w:rsidR="00A33CE0">
          <w:rPr>
            <w:noProof/>
            <w:webHidden/>
          </w:rPr>
        </w:r>
        <w:r w:rsidR="00A33CE0">
          <w:rPr>
            <w:noProof/>
            <w:webHidden/>
          </w:rPr>
          <w:fldChar w:fldCharType="separate"/>
        </w:r>
        <w:r w:rsidR="00A33CE0">
          <w:rPr>
            <w:noProof/>
            <w:webHidden/>
          </w:rPr>
          <w:t>9</w:t>
        </w:r>
        <w:r w:rsidR="00A33CE0">
          <w:rPr>
            <w:noProof/>
            <w:webHidden/>
          </w:rPr>
          <w:fldChar w:fldCharType="end"/>
        </w:r>
      </w:hyperlink>
    </w:p>
    <w:p w14:paraId="32936825"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44" w:history="1">
        <w:r w:rsidR="00A33CE0" w:rsidRPr="002166B4">
          <w:rPr>
            <w:rStyle w:val="Hiperpovezava"/>
            <w:rFonts w:ascii="Arial" w:hAnsi="Arial" w:cs="Arial"/>
            <w:noProof/>
          </w:rPr>
          <w:t>11.</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MERILO</w:t>
        </w:r>
        <w:r w:rsidR="00A33CE0">
          <w:rPr>
            <w:noProof/>
            <w:webHidden/>
          </w:rPr>
          <w:tab/>
        </w:r>
        <w:r w:rsidR="00A33CE0">
          <w:rPr>
            <w:noProof/>
            <w:webHidden/>
          </w:rPr>
          <w:fldChar w:fldCharType="begin"/>
        </w:r>
        <w:r w:rsidR="00A33CE0">
          <w:rPr>
            <w:noProof/>
            <w:webHidden/>
          </w:rPr>
          <w:instrText xml:space="preserve"> PAGEREF _Toc205979344 \h </w:instrText>
        </w:r>
        <w:r w:rsidR="00A33CE0">
          <w:rPr>
            <w:noProof/>
            <w:webHidden/>
          </w:rPr>
        </w:r>
        <w:r w:rsidR="00A33CE0">
          <w:rPr>
            <w:noProof/>
            <w:webHidden/>
          </w:rPr>
          <w:fldChar w:fldCharType="separate"/>
        </w:r>
        <w:r w:rsidR="00A33CE0">
          <w:rPr>
            <w:noProof/>
            <w:webHidden/>
          </w:rPr>
          <w:t>10</w:t>
        </w:r>
        <w:r w:rsidR="00A33CE0">
          <w:rPr>
            <w:noProof/>
            <w:webHidden/>
          </w:rPr>
          <w:fldChar w:fldCharType="end"/>
        </w:r>
      </w:hyperlink>
    </w:p>
    <w:p w14:paraId="5C0F24F6"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45" w:history="1">
        <w:r w:rsidR="00A33CE0" w:rsidRPr="002166B4">
          <w:rPr>
            <w:rStyle w:val="Hiperpovezava"/>
            <w:rFonts w:ascii="Arial" w:hAnsi="Arial" w:cs="Arial"/>
            <w:noProof/>
          </w:rPr>
          <w:t>12.</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PONUDBENA DOKUMENTACIJA</w:t>
        </w:r>
        <w:r w:rsidR="00A33CE0">
          <w:rPr>
            <w:noProof/>
            <w:webHidden/>
          </w:rPr>
          <w:tab/>
        </w:r>
        <w:r w:rsidR="00A33CE0">
          <w:rPr>
            <w:noProof/>
            <w:webHidden/>
          </w:rPr>
          <w:fldChar w:fldCharType="begin"/>
        </w:r>
        <w:r w:rsidR="00A33CE0">
          <w:rPr>
            <w:noProof/>
            <w:webHidden/>
          </w:rPr>
          <w:instrText xml:space="preserve"> PAGEREF _Toc205979345 \h </w:instrText>
        </w:r>
        <w:r w:rsidR="00A33CE0">
          <w:rPr>
            <w:noProof/>
            <w:webHidden/>
          </w:rPr>
        </w:r>
        <w:r w:rsidR="00A33CE0">
          <w:rPr>
            <w:noProof/>
            <w:webHidden/>
          </w:rPr>
          <w:fldChar w:fldCharType="separate"/>
        </w:r>
        <w:r w:rsidR="00A33CE0">
          <w:rPr>
            <w:noProof/>
            <w:webHidden/>
          </w:rPr>
          <w:t>10</w:t>
        </w:r>
        <w:r w:rsidR="00A33CE0">
          <w:rPr>
            <w:noProof/>
            <w:webHidden/>
          </w:rPr>
          <w:fldChar w:fldCharType="end"/>
        </w:r>
      </w:hyperlink>
    </w:p>
    <w:p w14:paraId="4C09E32F" w14:textId="77777777" w:rsidR="00A33CE0" w:rsidRDefault="00E103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5979346" w:history="1">
        <w:r w:rsidR="00A33CE0" w:rsidRPr="002166B4">
          <w:rPr>
            <w:rStyle w:val="Hiperpovezava"/>
            <w:rFonts w:ascii="Arial" w:hAnsi="Arial" w:cs="Arial"/>
            <w:noProof/>
          </w:rPr>
          <w:t>12.1.</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Navodilo za izpolnitev obrazcev</w:t>
        </w:r>
        <w:r w:rsidR="00A33CE0">
          <w:rPr>
            <w:noProof/>
            <w:webHidden/>
          </w:rPr>
          <w:tab/>
        </w:r>
        <w:r w:rsidR="00A33CE0">
          <w:rPr>
            <w:noProof/>
            <w:webHidden/>
          </w:rPr>
          <w:fldChar w:fldCharType="begin"/>
        </w:r>
        <w:r w:rsidR="00A33CE0">
          <w:rPr>
            <w:noProof/>
            <w:webHidden/>
          </w:rPr>
          <w:instrText xml:space="preserve"> PAGEREF _Toc205979346 \h </w:instrText>
        </w:r>
        <w:r w:rsidR="00A33CE0">
          <w:rPr>
            <w:noProof/>
            <w:webHidden/>
          </w:rPr>
        </w:r>
        <w:r w:rsidR="00A33CE0">
          <w:rPr>
            <w:noProof/>
            <w:webHidden/>
          </w:rPr>
          <w:fldChar w:fldCharType="separate"/>
        </w:r>
        <w:r w:rsidR="00A33CE0">
          <w:rPr>
            <w:noProof/>
            <w:webHidden/>
          </w:rPr>
          <w:t>10</w:t>
        </w:r>
        <w:r w:rsidR="00A33CE0">
          <w:rPr>
            <w:noProof/>
            <w:webHidden/>
          </w:rPr>
          <w:fldChar w:fldCharType="end"/>
        </w:r>
      </w:hyperlink>
    </w:p>
    <w:p w14:paraId="325D588B" w14:textId="77777777" w:rsidR="00A33CE0" w:rsidRDefault="00E103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5979347" w:history="1">
        <w:r w:rsidR="00A33CE0" w:rsidRPr="002166B4">
          <w:rPr>
            <w:rStyle w:val="Hiperpovezava"/>
            <w:rFonts w:ascii="Arial" w:hAnsi="Arial" w:cs="Arial"/>
            <w:noProof/>
          </w:rPr>
          <w:t>12.2.</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Ponudba – ponudbeni predračun</w:t>
        </w:r>
        <w:r w:rsidR="00A33CE0">
          <w:rPr>
            <w:noProof/>
            <w:webHidden/>
          </w:rPr>
          <w:tab/>
        </w:r>
        <w:r w:rsidR="00A33CE0">
          <w:rPr>
            <w:noProof/>
            <w:webHidden/>
          </w:rPr>
          <w:fldChar w:fldCharType="begin"/>
        </w:r>
        <w:r w:rsidR="00A33CE0">
          <w:rPr>
            <w:noProof/>
            <w:webHidden/>
          </w:rPr>
          <w:instrText xml:space="preserve"> PAGEREF _Toc205979347 \h </w:instrText>
        </w:r>
        <w:r w:rsidR="00A33CE0">
          <w:rPr>
            <w:noProof/>
            <w:webHidden/>
          </w:rPr>
        </w:r>
        <w:r w:rsidR="00A33CE0">
          <w:rPr>
            <w:noProof/>
            <w:webHidden/>
          </w:rPr>
          <w:fldChar w:fldCharType="separate"/>
        </w:r>
        <w:r w:rsidR="00A33CE0">
          <w:rPr>
            <w:noProof/>
            <w:webHidden/>
          </w:rPr>
          <w:t>11</w:t>
        </w:r>
        <w:r w:rsidR="00A33CE0">
          <w:rPr>
            <w:noProof/>
            <w:webHidden/>
          </w:rPr>
          <w:fldChar w:fldCharType="end"/>
        </w:r>
      </w:hyperlink>
    </w:p>
    <w:p w14:paraId="421A9780" w14:textId="77777777" w:rsidR="00A33CE0" w:rsidRDefault="00E103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5979348" w:history="1">
        <w:r w:rsidR="00A33CE0" w:rsidRPr="002166B4">
          <w:rPr>
            <w:rStyle w:val="Hiperpovezava"/>
            <w:rFonts w:ascii="Arial" w:hAnsi="Arial" w:cs="Arial"/>
            <w:noProof/>
          </w:rPr>
          <w:t>12.3.</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Skupna ponudba</w:t>
        </w:r>
        <w:r w:rsidR="00A33CE0">
          <w:rPr>
            <w:noProof/>
            <w:webHidden/>
          </w:rPr>
          <w:tab/>
        </w:r>
        <w:r w:rsidR="00A33CE0">
          <w:rPr>
            <w:noProof/>
            <w:webHidden/>
          </w:rPr>
          <w:fldChar w:fldCharType="begin"/>
        </w:r>
        <w:r w:rsidR="00A33CE0">
          <w:rPr>
            <w:noProof/>
            <w:webHidden/>
          </w:rPr>
          <w:instrText xml:space="preserve"> PAGEREF _Toc205979348 \h </w:instrText>
        </w:r>
        <w:r w:rsidR="00A33CE0">
          <w:rPr>
            <w:noProof/>
            <w:webHidden/>
          </w:rPr>
        </w:r>
        <w:r w:rsidR="00A33CE0">
          <w:rPr>
            <w:noProof/>
            <w:webHidden/>
          </w:rPr>
          <w:fldChar w:fldCharType="separate"/>
        </w:r>
        <w:r w:rsidR="00A33CE0">
          <w:rPr>
            <w:noProof/>
            <w:webHidden/>
          </w:rPr>
          <w:t>11</w:t>
        </w:r>
        <w:r w:rsidR="00A33CE0">
          <w:rPr>
            <w:noProof/>
            <w:webHidden/>
          </w:rPr>
          <w:fldChar w:fldCharType="end"/>
        </w:r>
      </w:hyperlink>
    </w:p>
    <w:p w14:paraId="1132DC86" w14:textId="77777777" w:rsidR="00A33CE0" w:rsidRDefault="00E1038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5979349" w:history="1">
        <w:r w:rsidR="00A33CE0" w:rsidRPr="002166B4">
          <w:rPr>
            <w:rStyle w:val="Hiperpovezava"/>
            <w:rFonts w:ascii="Arial" w:hAnsi="Arial" w:cs="Arial"/>
            <w:noProof/>
          </w:rPr>
          <w:t>12.4.</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Ponudba s podizvajalci</w:t>
        </w:r>
        <w:r w:rsidR="00A33CE0">
          <w:rPr>
            <w:noProof/>
            <w:webHidden/>
          </w:rPr>
          <w:tab/>
        </w:r>
        <w:r w:rsidR="00A33CE0">
          <w:rPr>
            <w:noProof/>
            <w:webHidden/>
          </w:rPr>
          <w:fldChar w:fldCharType="begin"/>
        </w:r>
        <w:r w:rsidR="00A33CE0">
          <w:rPr>
            <w:noProof/>
            <w:webHidden/>
          </w:rPr>
          <w:instrText xml:space="preserve"> PAGEREF _Toc205979349 \h </w:instrText>
        </w:r>
        <w:r w:rsidR="00A33CE0">
          <w:rPr>
            <w:noProof/>
            <w:webHidden/>
          </w:rPr>
        </w:r>
        <w:r w:rsidR="00A33CE0">
          <w:rPr>
            <w:noProof/>
            <w:webHidden/>
          </w:rPr>
          <w:fldChar w:fldCharType="separate"/>
        </w:r>
        <w:r w:rsidR="00A33CE0">
          <w:rPr>
            <w:noProof/>
            <w:webHidden/>
          </w:rPr>
          <w:t>12</w:t>
        </w:r>
        <w:r w:rsidR="00A33CE0">
          <w:rPr>
            <w:noProof/>
            <w:webHidden/>
          </w:rPr>
          <w:fldChar w:fldCharType="end"/>
        </w:r>
      </w:hyperlink>
    </w:p>
    <w:p w14:paraId="6742BE0B"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50" w:history="1">
        <w:r w:rsidR="00A33CE0" w:rsidRPr="002166B4">
          <w:rPr>
            <w:rStyle w:val="Hiperpovezava"/>
            <w:rFonts w:ascii="Arial" w:hAnsi="Arial" w:cs="Arial"/>
            <w:noProof/>
          </w:rPr>
          <w:t>13.</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ZAUPNOST</w:t>
        </w:r>
        <w:r w:rsidR="00A33CE0">
          <w:rPr>
            <w:noProof/>
            <w:webHidden/>
          </w:rPr>
          <w:tab/>
        </w:r>
        <w:r w:rsidR="00A33CE0">
          <w:rPr>
            <w:noProof/>
            <w:webHidden/>
          </w:rPr>
          <w:fldChar w:fldCharType="begin"/>
        </w:r>
        <w:r w:rsidR="00A33CE0">
          <w:rPr>
            <w:noProof/>
            <w:webHidden/>
          </w:rPr>
          <w:instrText xml:space="preserve"> PAGEREF _Toc205979350 \h </w:instrText>
        </w:r>
        <w:r w:rsidR="00A33CE0">
          <w:rPr>
            <w:noProof/>
            <w:webHidden/>
          </w:rPr>
        </w:r>
        <w:r w:rsidR="00A33CE0">
          <w:rPr>
            <w:noProof/>
            <w:webHidden/>
          </w:rPr>
          <w:fldChar w:fldCharType="separate"/>
        </w:r>
        <w:r w:rsidR="00A33CE0">
          <w:rPr>
            <w:noProof/>
            <w:webHidden/>
          </w:rPr>
          <w:t>13</w:t>
        </w:r>
        <w:r w:rsidR="00A33CE0">
          <w:rPr>
            <w:noProof/>
            <w:webHidden/>
          </w:rPr>
          <w:fldChar w:fldCharType="end"/>
        </w:r>
      </w:hyperlink>
    </w:p>
    <w:p w14:paraId="0681A323"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51" w:history="1">
        <w:r w:rsidR="00A33CE0" w:rsidRPr="002166B4">
          <w:rPr>
            <w:rStyle w:val="Hiperpovezava"/>
            <w:rFonts w:ascii="Arial" w:hAnsi="Arial" w:cs="Arial"/>
            <w:noProof/>
          </w:rPr>
          <w:t>14.</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ODSTOP OD ODDAJE JAVNEGA NAROČILA</w:t>
        </w:r>
        <w:r w:rsidR="00A33CE0">
          <w:rPr>
            <w:noProof/>
            <w:webHidden/>
          </w:rPr>
          <w:tab/>
        </w:r>
        <w:r w:rsidR="00A33CE0">
          <w:rPr>
            <w:noProof/>
            <w:webHidden/>
          </w:rPr>
          <w:fldChar w:fldCharType="begin"/>
        </w:r>
        <w:r w:rsidR="00A33CE0">
          <w:rPr>
            <w:noProof/>
            <w:webHidden/>
          </w:rPr>
          <w:instrText xml:space="preserve"> PAGEREF _Toc205979351 \h </w:instrText>
        </w:r>
        <w:r w:rsidR="00A33CE0">
          <w:rPr>
            <w:noProof/>
            <w:webHidden/>
          </w:rPr>
        </w:r>
        <w:r w:rsidR="00A33CE0">
          <w:rPr>
            <w:noProof/>
            <w:webHidden/>
          </w:rPr>
          <w:fldChar w:fldCharType="separate"/>
        </w:r>
        <w:r w:rsidR="00A33CE0">
          <w:rPr>
            <w:noProof/>
            <w:webHidden/>
          </w:rPr>
          <w:t>13</w:t>
        </w:r>
        <w:r w:rsidR="00A33CE0">
          <w:rPr>
            <w:noProof/>
            <w:webHidden/>
          </w:rPr>
          <w:fldChar w:fldCharType="end"/>
        </w:r>
      </w:hyperlink>
    </w:p>
    <w:p w14:paraId="365C21D9"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52" w:history="1">
        <w:r w:rsidR="00A33CE0" w:rsidRPr="002166B4">
          <w:rPr>
            <w:rStyle w:val="Hiperpovezava"/>
            <w:rFonts w:ascii="Arial" w:hAnsi="Arial" w:cs="Arial"/>
            <w:noProof/>
          </w:rPr>
          <w:t>15.</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POGODBA</w:t>
        </w:r>
        <w:r w:rsidR="00A33CE0">
          <w:rPr>
            <w:noProof/>
            <w:webHidden/>
          </w:rPr>
          <w:tab/>
        </w:r>
        <w:r w:rsidR="00A33CE0">
          <w:rPr>
            <w:noProof/>
            <w:webHidden/>
          </w:rPr>
          <w:fldChar w:fldCharType="begin"/>
        </w:r>
        <w:r w:rsidR="00A33CE0">
          <w:rPr>
            <w:noProof/>
            <w:webHidden/>
          </w:rPr>
          <w:instrText xml:space="preserve"> PAGEREF _Toc205979352 \h </w:instrText>
        </w:r>
        <w:r w:rsidR="00A33CE0">
          <w:rPr>
            <w:noProof/>
            <w:webHidden/>
          </w:rPr>
        </w:r>
        <w:r w:rsidR="00A33CE0">
          <w:rPr>
            <w:noProof/>
            <w:webHidden/>
          </w:rPr>
          <w:fldChar w:fldCharType="separate"/>
        </w:r>
        <w:r w:rsidR="00A33CE0">
          <w:rPr>
            <w:noProof/>
            <w:webHidden/>
          </w:rPr>
          <w:t>13</w:t>
        </w:r>
        <w:r w:rsidR="00A33CE0">
          <w:rPr>
            <w:noProof/>
            <w:webHidden/>
          </w:rPr>
          <w:fldChar w:fldCharType="end"/>
        </w:r>
      </w:hyperlink>
    </w:p>
    <w:p w14:paraId="078B5B26"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53" w:history="1">
        <w:r w:rsidR="00A33CE0" w:rsidRPr="002166B4">
          <w:rPr>
            <w:rStyle w:val="Hiperpovezava"/>
            <w:rFonts w:ascii="Arial" w:hAnsi="Arial" w:cs="Arial"/>
            <w:noProof/>
          </w:rPr>
          <w:t>16.</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PROTIKORUPCIJSKO DOLOČILO</w:t>
        </w:r>
        <w:r w:rsidR="00A33CE0">
          <w:rPr>
            <w:noProof/>
            <w:webHidden/>
          </w:rPr>
          <w:tab/>
        </w:r>
        <w:r w:rsidR="00A33CE0">
          <w:rPr>
            <w:noProof/>
            <w:webHidden/>
          </w:rPr>
          <w:fldChar w:fldCharType="begin"/>
        </w:r>
        <w:r w:rsidR="00A33CE0">
          <w:rPr>
            <w:noProof/>
            <w:webHidden/>
          </w:rPr>
          <w:instrText xml:space="preserve"> PAGEREF _Toc205979353 \h </w:instrText>
        </w:r>
        <w:r w:rsidR="00A33CE0">
          <w:rPr>
            <w:noProof/>
            <w:webHidden/>
          </w:rPr>
        </w:r>
        <w:r w:rsidR="00A33CE0">
          <w:rPr>
            <w:noProof/>
            <w:webHidden/>
          </w:rPr>
          <w:fldChar w:fldCharType="separate"/>
        </w:r>
        <w:r w:rsidR="00A33CE0">
          <w:rPr>
            <w:noProof/>
            <w:webHidden/>
          </w:rPr>
          <w:t>14</w:t>
        </w:r>
        <w:r w:rsidR="00A33CE0">
          <w:rPr>
            <w:noProof/>
            <w:webHidden/>
          </w:rPr>
          <w:fldChar w:fldCharType="end"/>
        </w:r>
      </w:hyperlink>
    </w:p>
    <w:p w14:paraId="08348811" w14:textId="77777777" w:rsidR="00A33CE0" w:rsidRDefault="00E1038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5979354" w:history="1">
        <w:r w:rsidR="00A33CE0" w:rsidRPr="002166B4">
          <w:rPr>
            <w:rStyle w:val="Hiperpovezava"/>
            <w:rFonts w:ascii="Arial" w:hAnsi="Arial" w:cs="Arial"/>
            <w:noProof/>
          </w:rPr>
          <w:t>17.</w:t>
        </w:r>
        <w:r w:rsidR="00A33CE0">
          <w:rPr>
            <w:rFonts w:asciiTheme="minorHAnsi" w:eastAsiaTheme="minorEastAsia" w:hAnsiTheme="minorHAnsi" w:cstheme="minorBidi"/>
            <w:noProof/>
            <w:kern w:val="0"/>
            <w:lang w:eastAsia="sl-SI"/>
          </w:rPr>
          <w:tab/>
        </w:r>
        <w:r w:rsidR="00A33CE0" w:rsidRPr="002166B4">
          <w:rPr>
            <w:rStyle w:val="Hiperpovezava"/>
            <w:rFonts w:ascii="Arial" w:hAnsi="Arial" w:cs="Arial"/>
            <w:noProof/>
          </w:rPr>
          <w:t>POUK O PRAVNEM VARSTVU</w:t>
        </w:r>
        <w:r w:rsidR="00A33CE0">
          <w:rPr>
            <w:noProof/>
            <w:webHidden/>
          </w:rPr>
          <w:tab/>
        </w:r>
        <w:r w:rsidR="00A33CE0">
          <w:rPr>
            <w:noProof/>
            <w:webHidden/>
          </w:rPr>
          <w:fldChar w:fldCharType="begin"/>
        </w:r>
        <w:r w:rsidR="00A33CE0">
          <w:rPr>
            <w:noProof/>
            <w:webHidden/>
          </w:rPr>
          <w:instrText xml:space="preserve"> PAGEREF _Toc205979354 \h </w:instrText>
        </w:r>
        <w:r w:rsidR="00A33CE0">
          <w:rPr>
            <w:noProof/>
            <w:webHidden/>
          </w:rPr>
        </w:r>
        <w:r w:rsidR="00A33CE0">
          <w:rPr>
            <w:noProof/>
            <w:webHidden/>
          </w:rPr>
          <w:fldChar w:fldCharType="separate"/>
        </w:r>
        <w:r w:rsidR="00A33CE0">
          <w:rPr>
            <w:noProof/>
            <w:webHidden/>
          </w:rPr>
          <w:t>14</w:t>
        </w:r>
        <w:r w:rsidR="00A33CE0">
          <w:rPr>
            <w:noProof/>
            <w:webHidden/>
          </w:rPr>
          <w:fldChar w:fldCharType="end"/>
        </w:r>
      </w:hyperlink>
    </w:p>
    <w:p w14:paraId="62549DAF"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55" w:history="1">
        <w:r w:rsidR="00A33CE0" w:rsidRPr="002166B4">
          <w:rPr>
            <w:rStyle w:val="Hiperpovezava"/>
            <w:rFonts w:ascii="Arial" w:hAnsi="Arial" w:cs="Arial"/>
            <w:noProof/>
          </w:rPr>
          <w:t>PONUDBA – PONUDBENI PREDRAČUN</w:t>
        </w:r>
        <w:r w:rsidR="00A33CE0">
          <w:rPr>
            <w:noProof/>
            <w:webHidden/>
          </w:rPr>
          <w:tab/>
        </w:r>
        <w:r w:rsidR="00A33CE0">
          <w:rPr>
            <w:noProof/>
            <w:webHidden/>
          </w:rPr>
          <w:fldChar w:fldCharType="begin"/>
        </w:r>
        <w:r w:rsidR="00A33CE0">
          <w:rPr>
            <w:noProof/>
            <w:webHidden/>
          </w:rPr>
          <w:instrText xml:space="preserve"> PAGEREF _Toc205979355 \h </w:instrText>
        </w:r>
        <w:r w:rsidR="00A33CE0">
          <w:rPr>
            <w:noProof/>
            <w:webHidden/>
          </w:rPr>
        </w:r>
        <w:r w:rsidR="00A33CE0">
          <w:rPr>
            <w:noProof/>
            <w:webHidden/>
          </w:rPr>
          <w:fldChar w:fldCharType="separate"/>
        </w:r>
        <w:r w:rsidR="00A33CE0">
          <w:rPr>
            <w:noProof/>
            <w:webHidden/>
          </w:rPr>
          <w:t>15</w:t>
        </w:r>
        <w:r w:rsidR="00A33CE0">
          <w:rPr>
            <w:noProof/>
            <w:webHidden/>
          </w:rPr>
          <w:fldChar w:fldCharType="end"/>
        </w:r>
      </w:hyperlink>
    </w:p>
    <w:p w14:paraId="6332348A"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56" w:history="1">
        <w:r w:rsidR="00A33CE0" w:rsidRPr="002166B4">
          <w:rPr>
            <w:rStyle w:val="Hiperpovezava"/>
            <w:rFonts w:ascii="Arial" w:hAnsi="Arial" w:cs="Arial"/>
            <w:noProof/>
          </w:rPr>
          <w:t>PODIZVAJALCI</w:t>
        </w:r>
        <w:r w:rsidR="00A33CE0">
          <w:rPr>
            <w:noProof/>
            <w:webHidden/>
          </w:rPr>
          <w:tab/>
        </w:r>
        <w:r w:rsidR="00A33CE0">
          <w:rPr>
            <w:noProof/>
            <w:webHidden/>
          </w:rPr>
          <w:fldChar w:fldCharType="begin"/>
        </w:r>
        <w:r w:rsidR="00A33CE0">
          <w:rPr>
            <w:noProof/>
            <w:webHidden/>
          </w:rPr>
          <w:instrText xml:space="preserve"> PAGEREF _Toc205979356 \h </w:instrText>
        </w:r>
        <w:r w:rsidR="00A33CE0">
          <w:rPr>
            <w:noProof/>
            <w:webHidden/>
          </w:rPr>
        </w:r>
        <w:r w:rsidR="00A33CE0">
          <w:rPr>
            <w:noProof/>
            <w:webHidden/>
          </w:rPr>
          <w:fldChar w:fldCharType="separate"/>
        </w:r>
        <w:r w:rsidR="00A33CE0">
          <w:rPr>
            <w:noProof/>
            <w:webHidden/>
          </w:rPr>
          <w:t>17</w:t>
        </w:r>
        <w:r w:rsidR="00A33CE0">
          <w:rPr>
            <w:noProof/>
            <w:webHidden/>
          </w:rPr>
          <w:fldChar w:fldCharType="end"/>
        </w:r>
      </w:hyperlink>
    </w:p>
    <w:p w14:paraId="1816768A"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57" w:history="1">
        <w:r w:rsidR="00A33CE0" w:rsidRPr="002166B4">
          <w:rPr>
            <w:rStyle w:val="Hiperpovezava"/>
            <w:rFonts w:ascii="Arial" w:hAnsi="Arial" w:cs="Arial"/>
            <w:noProof/>
          </w:rPr>
          <w:t>IZJAVA PODIZVAJALCA O NEPOSREDNIH PLAČILIH</w:t>
        </w:r>
        <w:r w:rsidR="00A33CE0">
          <w:rPr>
            <w:noProof/>
            <w:webHidden/>
          </w:rPr>
          <w:tab/>
        </w:r>
        <w:r w:rsidR="00A33CE0">
          <w:rPr>
            <w:noProof/>
            <w:webHidden/>
          </w:rPr>
          <w:fldChar w:fldCharType="begin"/>
        </w:r>
        <w:r w:rsidR="00A33CE0">
          <w:rPr>
            <w:noProof/>
            <w:webHidden/>
          </w:rPr>
          <w:instrText xml:space="preserve"> PAGEREF _Toc205979357 \h </w:instrText>
        </w:r>
        <w:r w:rsidR="00A33CE0">
          <w:rPr>
            <w:noProof/>
            <w:webHidden/>
          </w:rPr>
        </w:r>
        <w:r w:rsidR="00A33CE0">
          <w:rPr>
            <w:noProof/>
            <w:webHidden/>
          </w:rPr>
          <w:fldChar w:fldCharType="separate"/>
        </w:r>
        <w:r w:rsidR="00A33CE0">
          <w:rPr>
            <w:noProof/>
            <w:webHidden/>
          </w:rPr>
          <w:t>18</w:t>
        </w:r>
        <w:r w:rsidR="00A33CE0">
          <w:rPr>
            <w:noProof/>
            <w:webHidden/>
          </w:rPr>
          <w:fldChar w:fldCharType="end"/>
        </w:r>
      </w:hyperlink>
    </w:p>
    <w:p w14:paraId="30CE4EE5"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58" w:history="1">
        <w:r w:rsidR="00A33CE0" w:rsidRPr="002166B4">
          <w:rPr>
            <w:rStyle w:val="Hiperpovezava"/>
            <w:rFonts w:ascii="Arial" w:hAnsi="Arial" w:cs="Arial"/>
            <w:noProof/>
          </w:rPr>
          <w:t>MENIČNA IZJAVA ZA DOBRO IZVEDBO POGODBENIH OBVEZNOSTI</w:t>
        </w:r>
        <w:r w:rsidR="00A33CE0">
          <w:rPr>
            <w:noProof/>
            <w:webHidden/>
          </w:rPr>
          <w:tab/>
        </w:r>
        <w:r w:rsidR="00A33CE0">
          <w:rPr>
            <w:noProof/>
            <w:webHidden/>
          </w:rPr>
          <w:fldChar w:fldCharType="begin"/>
        </w:r>
        <w:r w:rsidR="00A33CE0">
          <w:rPr>
            <w:noProof/>
            <w:webHidden/>
          </w:rPr>
          <w:instrText xml:space="preserve"> PAGEREF _Toc205979358 \h </w:instrText>
        </w:r>
        <w:r w:rsidR="00A33CE0">
          <w:rPr>
            <w:noProof/>
            <w:webHidden/>
          </w:rPr>
        </w:r>
        <w:r w:rsidR="00A33CE0">
          <w:rPr>
            <w:noProof/>
            <w:webHidden/>
          </w:rPr>
          <w:fldChar w:fldCharType="separate"/>
        </w:r>
        <w:r w:rsidR="00A33CE0">
          <w:rPr>
            <w:noProof/>
            <w:webHidden/>
          </w:rPr>
          <w:t>19</w:t>
        </w:r>
        <w:r w:rsidR="00A33CE0">
          <w:rPr>
            <w:noProof/>
            <w:webHidden/>
          </w:rPr>
          <w:fldChar w:fldCharType="end"/>
        </w:r>
      </w:hyperlink>
    </w:p>
    <w:p w14:paraId="75B57AF5"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59" w:history="1">
        <w:r w:rsidR="00A33CE0" w:rsidRPr="002166B4">
          <w:rPr>
            <w:rStyle w:val="Hiperpovezava"/>
            <w:rFonts w:ascii="Arial" w:hAnsi="Arial" w:cs="Arial"/>
            <w:noProof/>
          </w:rPr>
          <w:t>IZJAVA O UDELEŽBI V LASTNIŠTVU IN O POVEZANIH DRUŽBAH</w:t>
        </w:r>
        <w:r w:rsidR="00A33CE0">
          <w:rPr>
            <w:noProof/>
            <w:webHidden/>
          </w:rPr>
          <w:tab/>
        </w:r>
        <w:r w:rsidR="00A33CE0">
          <w:rPr>
            <w:noProof/>
            <w:webHidden/>
          </w:rPr>
          <w:fldChar w:fldCharType="begin"/>
        </w:r>
        <w:r w:rsidR="00A33CE0">
          <w:rPr>
            <w:noProof/>
            <w:webHidden/>
          </w:rPr>
          <w:instrText xml:space="preserve"> PAGEREF _Toc205979359 \h </w:instrText>
        </w:r>
        <w:r w:rsidR="00A33CE0">
          <w:rPr>
            <w:noProof/>
            <w:webHidden/>
          </w:rPr>
        </w:r>
        <w:r w:rsidR="00A33CE0">
          <w:rPr>
            <w:noProof/>
            <w:webHidden/>
          </w:rPr>
          <w:fldChar w:fldCharType="separate"/>
        </w:r>
        <w:r w:rsidR="00A33CE0">
          <w:rPr>
            <w:noProof/>
            <w:webHidden/>
          </w:rPr>
          <w:t>20</w:t>
        </w:r>
        <w:r w:rsidR="00A33CE0">
          <w:rPr>
            <w:noProof/>
            <w:webHidden/>
          </w:rPr>
          <w:fldChar w:fldCharType="end"/>
        </w:r>
      </w:hyperlink>
    </w:p>
    <w:p w14:paraId="4E3B0C0E"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60" w:history="1">
        <w:r w:rsidR="00A33CE0" w:rsidRPr="002166B4">
          <w:rPr>
            <w:rStyle w:val="Hiperpovezava"/>
            <w:rFonts w:ascii="Arial" w:hAnsi="Arial" w:cs="Arial"/>
            <w:noProof/>
          </w:rPr>
          <w:t>IZJAVA O ODSOTNOSTI OSEBNIH POVEZAV</w:t>
        </w:r>
        <w:r w:rsidR="00A33CE0">
          <w:rPr>
            <w:noProof/>
            <w:webHidden/>
          </w:rPr>
          <w:tab/>
        </w:r>
        <w:r w:rsidR="00A33CE0">
          <w:rPr>
            <w:noProof/>
            <w:webHidden/>
          </w:rPr>
          <w:fldChar w:fldCharType="begin"/>
        </w:r>
        <w:r w:rsidR="00A33CE0">
          <w:rPr>
            <w:noProof/>
            <w:webHidden/>
          </w:rPr>
          <w:instrText xml:space="preserve"> PAGEREF _Toc205979360 \h </w:instrText>
        </w:r>
        <w:r w:rsidR="00A33CE0">
          <w:rPr>
            <w:noProof/>
            <w:webHidden/>
          </w:rPr>
        </w:r>
        <w:r w:rsidR="00A33CE0">
          <w:rPr>
            <w:noProof/>
            <w:webHidden/>
          </w:rPr>
          <w:fldChar w:fldCharType="separate"/>
        </w:r>
        <w:r w:rsidR="00A33CE0">
          <w:rPr>
            <w:noProof/>
            <w:webHidden/>
          </w:rPr>
          <w:t>21</w:t>
        </w:r>
        <w:r w:rsidR="00A33CE0">
          <w:rPr>
            <w:noProof/>
            <w:webHidden/>
          </w:rPr>
          <w:fldChar w:fldCharType="end"/>
        </w:r>
      </w:hyperlink>
    </w:p>
    <w:p w14:paraId="4A4A4316" w14:textId="77777777" w:rsidR="00A33CE0" w:rsidRDefault="00E1038D">
      <w:pPr>
        <w:pStyle w:val="Kazalovsebine1"/>
        <w:tabs>
          <w:tab w:val="right" w:leader="dot" w:pos="9060"/>
        </w:tabs>
        <w:rPr>
          <w:rFonts w:asciiTheme="minorHAnsi" w:eastAsiaTheme="minorEastAsia" w:hAnsiTheme="minorHAnsi" w:cstheme="minorBidi"/>
          <w:noProof/>
          <w:kern w:val="0"/>
          <w:lang w:eastAsia="sl-SI"/>
        </w:rPr>
      </w:pPr>
      <w:hyperlink w:anchor="_Toc205979361" w:history="1">
        <w:r w:rsidR="00A33CE0" w:rsidRPr="002166B4">
          <w:rPr>
            <w:rStyle w:val="Hiperpovezava"/>
            <w:rFonts w:ascii="Arial" w:hAnsi="Arial" w:cs="Arial"/>
            <w:noProof/>
          </w:rPr>
          <w:t>POGODBA O IZVAJANJU STORITEV MOBILNE/FIKSNE TELEFONIJE ZA OBDOBJE 4 LET</w:t>
        </w:r>
        <w:r w:rsidR="00A33CE0">
          <w:rPr>
            <w:noProof/>
            <w:webHidden/>
          </w:rPr>
          <w:tab/>
        </w:r>
        <w:r w:rsidR="00A33CE0">
          <w:rPr>
            <w:noProof/>
            <w:webHidden/>
          </w:rPr>
          <w:fldChar w:fldCharType="begin"/>
        </w:r>
        <w:r w:rsidR="00A33CE0">
          <w:rPr>
            <w:noProof/>
            <w:webHidden/>
          </w:rPr>
          <w:instrText xml:space="preserve"> PAGEREF _Toc205979361 \h </w:instrText>
        </w:r>
        <w:r w:rsidR="00A33CE0">
          <w:rPr>
            <w:noProof/>
            <w:webHidden/>
          </w:rPr>
        </w:r>
        <w:r w:rsidR="00A33CE0">
          <w:rPr>
            <w:noProof/>
            <w:webHidden/>
          </w:rPr>
          <w:fldChar w:fldCharType="separate"/>
        </w:r>
        <w:r w:rsidR="00A33CE0">
          <w:rPr>
            <w:noProof/>
            <w:webHidden/>
          </w:rPr>
          <w:t>22</w:t>
        </w:r>
        <w:r w:rsidR="00A33CE0">
          <w:rPr>
            <w:noProof/>
            <w:webHidden/>
          </w:rPr>
          <w:fldChar w:fldCharType="end"/>
        </w:r>
      </w:hyperlink>
    </w:p>
    <w:p w14:paraId="7BD93CE6" w14:textId="7ACF233A" w:rsidR="007E55C6" w:rsidRPr="00A12B2B" w:rsidRDefault="00E1038D" w:rsidP="00A33CE0">
      <w:pPr>
        <w:pStyle w:val="Kazalovsebine1"/>
        <w:tabs>
          <w:tab w:val="right" w:leader="dot" w:pos="9060"/>
        </w:tabs>
        <w:rPr>
          <w:rFonts w:ascii="Arial" w:eastAsia="Calibri" w:hAnsi="Arial" w:cs="Arial"/>
          <w:lang w:eastAsia="zh-CN"/>
        </w:rPr>
      </w:pPr>
      <w:hyperlink w:anchor="_Toc205979362" w:history="1">
        <w:r w:rsidR="00A33CE0" w:rsidRPr="002166B4">
          <w:rPr>
            <w:rStyle w:val="Hiperpovezava"/>
            <w:rFonts w:ascii="Arial" w:hAnsi="Arial" w:cs="Arial"/>
            <w:noProof/>
          </w:rPr>
          <w:t>TEHNIČNE SPECIFIKACIJE</w:t>
        </w:r>
        <w:r w:rsidR="00A33CE0">
          <w:rPr>
            <w:noProof/>
            <w:webHidden/>
          </w:rPr>
          <w:tab/>
        </w:r>
        <w:r w:rsidR="00A33CE0">
          <w:rPr>
            <w:noProof/>
            <w:webHidden/>
          </w:rPr>
          <w:fldChar w:fldCharType="begin"/>
        </w:r>
        <w:r w:rsidR="00A33CE0">
          <w:rPr>
            <w:noProof/>
            <w:webHidden/>
          </w:rPr>
          <w:instrText xml:space="preserve"> PAGEREF _Toc205979362 \h </w:instrText>
        </w:r>
        <w:r w:rsidR="00A33CE0">
          <w:rPr>
            <w:noProof/>
            <w:webHidden/>
          </w:rPr>
        </w:r>
        <w:r w:rsidR="00A33CE0">
          <w:rPr>
            <w:noProof/>
            <w:webHidden/>
          </w:rPr>
          <w:fldChar w:fldCharType="separate"/>
        </w:r>
        <w:r w:rsidR="00A33CE0">
          <w:rPr>
            <w:noProof/>
            <w:webHidden/>
          </w:rPr>
          <w:t>33</w:t>
        </w:r>
        <w:r w:rsidR="00A33CE0">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597932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BB2AD8">
      <w:pPr>
        <w:pStyle w:val="Naslov1"/>
        <w:numPr>
          <w:ilvl w:val="0"/>
          <w:numId w:val="48"/>
        </w:numPr>
        <w:rPr>
          <w:rFonts w:ascii="Arial" w:hAnsi="Arial" w:cs="Arial"/>
          <w:sz w:val="22"/>
          <w:szCs w:val="22"/>
        </w:rPr>
      </w:pPr>
      <w:bookmarkStart w:id="2" w:name="_Toc205979330"/>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0E3FD6BF"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E56D8B" w:rsidRPr="00555C84">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odl. US, 100/22 - ZNUZSZS, 141/22 - ZNUNBZ, 158/22 - ZNPOVCE, 28/23, 88/23 - ZOPNN-F, 95/23 - ZIUOPZP, 131/23 - ZORZFS, Uradni l</w:t>
      </w:r>
      <w:r w:rsidR="00E56D8B">
        <w:rPr>
          <w:rFonts w:ascii="Arial" w:hAnsi="Arial" w:cs="Arial"/>
        </w:rPr>
        <w:t xml:space="preserve">ist Evropske unije, št. </w:t>
      </w:r>
      <w:r w:rsidR="00E56D8B" w:rsidRPr="00E6770C">
        <w:rPr>
          <w:rFonts w:ascii="Arial" w:hAnsi="Arial" w:cs="Arial"/>
          <w:color w:val="000000" w:themeColor="text1"/>
        </w:rPr>
        <w:t>1611/23 in 1611/23; v nadaljevanju tudi: ZJN-3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5979331"/>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BB2AD8">
      <w:pPr>
        <w:pStyle w:val="Odstavekseznama"/>
        <w:numPr>
          <w:ilvl w:val="0"/>
          <w:numId w:val="49"/>
        </w:numPr>
        <w:rPr>
          <w:rFonts w:ascii="Arial" w:hAnsi="Arial" w:cs="Arial"/>
        </w:rPr>
      </w:pPr>
      <w:r w:rsidRPr="006B3AC9">
        <w:rPr>
          <w:rFonts w:ascii="Arial" w:hAnsi="Arial" w:cs="Arial"/>
        </w:rPr>
        <w:t>Navodila ponudnikom</w:t>
      </w:r>
    </w:p>
    <w:p w14:paraId="32672511" w14:textId="591E877E"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33294F">
        <w:rPr>
          <w:rFonts w:ascii="Arial" w:hAnsi="Arial" w:cs="Arial"/>
        </w:rPr>
        <w:t xml:space="preserve"> – ponudbeni predračun</w:t>
      </w:r>
      <w:r w:rsidRPr="006B3AC9">
        <w:rPr>
          <w:rFonts w:ascii="Arial" w:hAnsi="Arial" w:cs="Arial"/>
        </w:rPr>
        <w:t>«</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0C607FE7" w14:textId="1224EE10" w:rsidR="00167597" w:rsidRPr="00A12B2B" w:rsidRDefault="00167597" w:rsidP="007E55C6">
      <w:pPr>
        <w:pStyle w:val="Odstavekseznama"/>
        <w:numPr>
          <w:ilvl w:val="0"/>
          <w:numId w:val="2"/>
        </w:numPr>
        <w:rPr>
          <w:rFonts w:ascii="Arial" w:hAnsi="Arial" w:cs="Arial"/>
        </w:rPr>
      </w:pPr>
      <w:r>
        <w:rPr>
          <w:rFonts w:ascii="Arial" w:hAnsi="Arial" w:cs="Arial"/>
        </w:rPr>
        <w:t>Obrazec »Tehnične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5979332"/>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7A35D0BE" w14:textId="5D4A0AB4" w:rsidR="00A00185" w:rsidRPr="00A12B2B" w:rsidRDefault="00001398">
      <w:pPr>
        <w:pStyle w:val="Standard"/>
        <w:rPr>
          <w:rFonts w:ascii="Arial" w:hAnsi="Arial" w:cs="Arial"/>
        </w:rPr>
      </w:pPr>
      <w:r>
        <w:rPr>
          <w:rFonts w:ascii="Arial" w:hAnsi="Arial" w:cs="Arial"/>
        </w:rPr>
        <w:t xml:space="preserve">Predmet javnega naročila so </w:t>
      </w:r>
      <w:r w:rsidR="00270F20">
        <w:rPr>
          <w:rFonts w:ascii="Arial" w:hAnsi="Arial" w:cs="Arial"/>
        </w:rPr>
        <w:t>storitve mobilne in fiksne telefonije za obdobje 4</w:t>
      </w:r>
      <w:r w:rsidR="00846A8B" w:rsidRPr="006B3AC9">
        <w:rPr>
          <w:rFonts w:ascii="Arial" w:hAnsi="Arial" w:cs="Arial"/>
        </w:rPr>
        <w:t xml:space="preserve"> let</w:t>
      </w:r>
      <w:r w:rsidR="00235B3F" w:rsidRPr="006B3AC9">
        <w:rPr>
          <w:rFonts w:ascii="Arial" w:hAnsi="Arial" w:cs="Arial"/>
        </w:rPr>
        <w:t>.</w:t>
      </w:r>
      <w:r w:rsidR="004538BD">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BF7A72">
        <w:rPr>
          <w:rFonts w:ascii="Arial" w:hAnsi="Arial" w:cs="Arial"/>
        </w:rPr>
        <w:t>2 sklopa</w:t>
      </w:r>
      <w:r w:rsidR="00406381" w:rsidRPr="006B3AC9">
        <w:rPr>
          <w:rFonts w:ascii="Arial" w:hAnsi="Arial" w:cs="Arial"/>
        </w:rPr>
        <w:t>, in sicer:</w:t>
      </w:r>
    </w:p>
    <w:p w14:paraId="36275161" w14:textId="10FF579F" w:rsidR="00275F60" w:rsidRDefault="00BF7A72" w:rsidP="00BB2AD8">
      <w:pPr>
        <w:pStyle w:val="Odstavekseznama"/>
        <w:numPr>
          <w:ilvl w:val="0"/>
          <w:numId w:val="66"/>
        </w:numPr>
        <w:autoSpaceDN/>
        <w:ind w:left="1077" w:hanging="357"/>
        <w:contextualSpacing/>
        <w:textAlignment w:val="auto"/>
        <w:rPr>
          <w:rFonts w:ascii="Arial" w:hAnsi="Arial" w:cs="Arial"/>
        </w:rPr>
      </w:pPr>
      <w:r>
        <w:rPr>
          <w:rFonts w:ascii="Arial" w:hAnsi="Arial" w:cs="Arial"/>
          <w:b/>
        </w:rPr>
        <w:t>sklop št. 1</w:t>
      </w:r>
      <w:r w:rsidR="00275F60">
        <w:rPr>
          <w:rFonts w:ascii="Arial" w:hAnsi="Arial" w:cs="Arial"/>
          <w:b/>
        </w:rPr>
        <w:t xml:space="preserve">: </w:t>
      </w:r>
      <w:r w:rsidR="00B71761">
        <w:rPr>
          <w:rFonts w:ascii="Arial" w:hAnsi="Arial" w:cs="Arial"/>
        </w:rPr>
        <w:t>Storitve mobilne telefonije</w:t>
      </w:r>
      <w:r w:rsidR="00275F60">
        <w:rPr>
          <w:rFonts w:ascii="Arial" w:hAnsi="Arial" w:cs="Arial"/>
        </w:rPr>
        <w:t>,</w:t>
      </w:r>
    </w:p>
    <w:p w14:paraId="06FCE861" w14:textId="307637B4" w:rsidR="00001398" w:rsidRDefault="00BF7A72" w:rsidP="00BB2AD8">
      <w:pPr>
        <w:pStyle w:val="Odstavekseznama"/>
        <w:numPr>
          <w:ilvl w:val="0"/>
          <w:numId w:val="66"/>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Pr>
          <w:rFonts w:ascii="Arial" w:hAnsi="Arial" w:cs="Arial"/>
        </w:rPr>
        <w:t xml:space="preserve"> </w:t>
      </w:r>
      <w:r w:rsidR="00B71761">
        <w:rPr>
          <w:rFonts w:ascii="Arial" w:hAnsi="Arial" w:cs="Arial"/>
        </w:rPr>
        <w:t>Storitve fiksne telefonije</w:t>
      </w:r>
      <w:r>
        <w:rPr>
          <w:rFonts w:ascii="Arial" w:hAnsi="Arial" w:cs="Arial"/>
        </w:rPr>
        <w:t>.</w:t>
      </w:r>
    </w:p>
    <w:p w14:paraId="39D7EB1C" w14:textId="77777777" w:rsidR="00A00185" w:rsidRDefault="00A00185">
      <w:pPr>
        <w:pStyle w:val="Standard"/>
        <w:rPr>
          <w:rFonts w:ascii="Arial" w:hAnsi="Arial" w:cs="Arial"/>
        </w:rPr>
      </w:pPr>
    </w:p>
    <w:p w14:paraId="203FF0D9" w14:textId="5E2AD5B3" w:rsidR="00814293" w:rsidRPr="00A12B2B" w:rsidRDefault="00814293">
      <w:pPr>
        <w:pStyle w:val="Standard"/>
        <w:rPr>
          <w:rFonts w:ascii="Arial" w:hAnsi="Arial" w:cs="Arial"/>
        </w:rPr>
      </w:pPr>
      <w:r w:rsidRPr="006B3AC9">
        <w:rPr>
          <w:rFonts w:ascii="Arial" w:hAnsi="Arial" w:cs="Arial"/>
        </w:rPr>
        <w:t xml:space="preserve">Podrobnejša specifikacija predmeta naročila je razvidna iz </w:t>
      </w:r>
      <w:r w:rsidR="0033294F">
        <w:rPr>
          <w:rFonts w:ascii="Arial" w:hAnsi="Arial" w:cs="Arial"/>
        </w:rPr>
        <w:t>Ponudbe –</w:t>
      </w:r>
      <w:r w:rsidR="004538BD">
        <w:rPr>
          <w:rFonts w:ascii="Arial" w:hAnsi="Arial" w:cs="Arial"/>
        </w:rPr>
        <w:t xml:space="preserve"> </w:t>
      </w:r>
      <w:r w:rsidRPr="006B3AC9">
        <w:rPr>
          <w:rFonts w:ascii="Arial" w:hAnsi="Arial" w:cs="Arial"/>
        </w:rPr>
        <w:t>predračuna</w:t>
      </w:r>
      <w:r>
        <w:rPr>
          <w:rFonts w:ascii="Arial" w:hAnsi="Arial" w:cs="Arial"/>
        </w:rPr>
        <w:t xml:space="preserve">, </w:t>
      </w:r>
      <w:r w:rsidR="004538BD">
        <w:rPr>
          <w:rFonts w:ascii="Arial" w:hAnsi="Arial" w:cs="Arial"/>
        </w:rPr>
        <w:t xml:space="preserve">osnutka </w:t>
      </w:r>
      <w:r>
        <w:rPr>
          <w:rFonts w:ascii="Arial" w:hAnsi="Arial" w:cs="Arial"/>
        </w:rPr>
        <w:t>pogodbe</w:t>
      </w:r>
      <w:r w:rsidR="004538BD">
        <w:rPr>
          <w:rFonts w:ascii="Arial" w:hAnsi="Arial" w:cs="Arial"/>
        </w:rPr>
        <w:t>, Tehničnih specifikacij ter</w:t>
      </w:r>
      <w:r w:rsidRPr="006B3AC9">
        <w:rPr>
          <w:rFonts w:ascii="Arial" w:hAnsi="Arial" w:cs="Arial"/>
        </w:rPr>
        <w:t xml:space="preserve">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5979333"/>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E8DCAED"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 xml:space="preserve">postopek </w:t>
      </w:r>
      <w:r w:rsidR="00123BDE">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205C36C4"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33294F">
        <w:rPr>
          <w:rFonts w:ascii="Arial" w:hAnsi="Arial" w:cs="Arial"/>
        </w:rPr>
        <w:t>,</w:t>
      </w:r>
      <w:r w:rsidR="0033294F" w:rsidRPr="0033294F">
        <w:rPr>
          <w:rFonts w:ascii="Arial" w:hAnsi="Arial" w:cs="Arial"/>
        </w:rPr>
        <w:t xml:space="preserve"> </w:t>
      </w:r>
      <w:r w:rsidR="0033294F"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a obrazcu »Ponudba</w:t>
      </w:r>
      <w:r w:rsidR="00B64538">
        <w:rPr>
          <w:rFonts w:ascii="Arial" w:hAnsi="Arial" w:cs="Arial"/>
        </w:rPr>
        <w:t xml:space="preserve"> – ponudbeni predračun</w:t>
      </w:r>
      <w:r w:rsidR="00D858CF" w:rsidRPr="006B3AC9">
        <w:rPr>
          <w:rFonts w:ascii="Arial" w:hAnsi="Arial" w:cs="Arial"/>
        </w:rPr>
        <w:t xml:space="preserve">«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3294F">
        <w:rPr>
          <w:rFonts w:ascii="Arial" w:hAnsi="Arial" w:cs="Arial"/>
        </w:rPr>
        <w:t>u</w:t>
      </w:r>
      <w:r w:rsidR="009866F0" w:rsidRPr="006B3AC9">
        <w:rPr>
          <w:rFonts w:ascii="Arial" w:hAnsi="Arial" w:cs="Arial"/>
        </w:rPr>
        <w:t xml:space="preserve"> P</w:t>
      </w:r>
      <w:r w:rsidR="0033294F">
        <w:rPr>
          <w:rFonts w:ascii="Arial" w:hAnsi="Arial" w:cs="Arial"/>
        </w:rPr>
        <w:t>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5979334"/>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7B74FA9"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1B0D22">
        <w:rPr>
          <w:rFonts w:ascii="Arial" w:hAnsi="Arial" w:cs="Arial"/>
          <w:b/>
          <w:u w:val="single"/>
          <w:lang w:eastAsia="sl-SI"/>
        </w:rPr>
        <w:t xml:space="preserve">najkasneje do </w:t>
      </w:r>
      <w:r w:rsidR="000C5944">
        <w:rPr>
          <w:rFonts w:ascii="Arial" w:hAnsi="Arial" w:cs="Arial"/>
          <w:b/>
          <w:u w:val="single"/>
          <w:lang w:eastAsia="sl-SI"/>
        </w:rPr>
        <w:t>8</w:t>
      </w:r>
      <w:r w:rsidR="00A2239B" w:rsidRPr="001B0D22">
        <w:rPr>
          <w:rFonts w:ascii="Arial" w:hAnsi="Arial" w:cs="Arial"/>
          <w:b/>
          <w:u w:val="single"/>
          <w:lang w:eastAsia="sl-SI"/>
        </w:rPr>
        <w:t>.</w:t>
      </w:r>
      <w:r w:rsidR="000C5944">
        <w:rPr>
          <w:rFonts w:ascii="Arial" w:hAnsi="Arial" w:cs="Arial"/>
          <w:b/>
          <w:u w:val="single"/>
          <w:lang w:eastAsia="sl-SI"/>
        </w:rPr>
        <w:t xml:space="preserve"> 10</w:t>
      </w:r>
      <w:r w:rsidR="00001398" w:rsidRPr="001B0D22">
        <w:rPr>
          <w:rFonts w:ascii="Arial" w:hAnsi="Arial" w:cs="Arial"/>
          <w:b/>
          <w:u w:val="single"/>
          <w:lang w:eastAsia="sl-SI"/>
        </w:rPr>
        <w:t>.</w:t>
      </w:r>
      <w:r w:rsidR="00123BDE" w:rsidRPr="001B0D22">
        <w:rPr>
          <w:rFonts w:ascii="Arial" w:hAnsi="Arial" w:cs="Arial"/>
          <w:b/>
          <w:u w:val="single"/>
          <w:lang w:eastAsia="sl-SI"/>
        </w:rPr>
        <w:t xml:space="preserve"> 2025</w:t>
      </w:r>
      <w:r w:rsidR="00001398" w:rsidRPr="001B0D22">
        <w:rPr>
          <w:rFonts w:ascii="Arial" w:hAnsi="Arial" w:cs="Arial"/>
          <w:b/>
          <w:u w:val="single"/>
          <w:lang w:eastAsia="sl-SI"/>
        </w:rPr>
        <w:t xml:space="preserve"> do 9</w:t>
      </w:r>
      <w:r w:rsidR="003C0CE4" w:rsidRPr="001B0D22">
        <w:rPr>
          <w:rFonts w:ascii="Arial" w:hAnsi="Arial" w:cs="Arial"/>
          <w:b/>
          <w:u w:val="single"/>
          <w:lang w:eastAsia="sl-SI"/>
        </w:rPr>
        <w:t>:00 ure</w:t>
      </w:r>
      <w:r w:rsidRPr="001B0D22">
        <w:rPr>
          <w:rFonts w:ascii="Arial" w:hAnsi="Arial" w:cs="Arial"/>
          <w:b/>
          <w:u w:val="single"/>
        </w:rPr>
        <w:t>.</w:t>
      </w:r>
      <w:r w:rsidRPr="001B0D22">
        <w:rPr>
          <w:rFonts w:ascii="Arial" w:hAnsi="Arial" w:cs="Arial"/>
        </w:rPr>
        <w:t xml:space="preserve"> Za oddano ponudbo se šteje ponudba, ki je v</w:t>
      </w:r>
      <w:r w:rsidRPr="00A12B2B">
        <w:rPr>
          <w:rFonts w:ascii="Arial" w:hAnsi="Arial" w:cs="Arial"/>
        </w:rPr>
        <w:t xml:space="preserve"> informacijskem sistemu e-JN označena s statusom »ODDANO«.</w:t>
      </w:r>
    </w:p>
    <w:p w14:paraId="20FFABD3" w14:textId="77777777" w:rsidR="00A00185" w:rsidRPr="00A12B2B" w:rsidRDefault="00A00185">
      <w:pPr>
        <w:pStyle w:val="Standard"/>
        <w:rPr>
          <w:rFonts w:ascii="Arial" w:hAnsi="Arial" w:cs="Arial"/>
        </w:rPr>
      </w:pPr>
    </w:p>
    <w:p w14:paraId="6A3FF81D" w14:textId="20AEE075"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123BDE">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5979335"/>
      <w:r w:rsidRPr="00001398">
        <w:rPr>
          <w:rFonts w:ascii="Arial" w:hAnsi="Arial" w:cs="Arial"/>
          <w:sz w:val="22"/>
          <w:szCs w:val="22"/>
        </w:rPr>
        <w:lastRenderedPageBreak/>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5979336"/>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0A59B7DB"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 xml:space="preserve">rtalu javnih naročil </w:t>
      </w:r>
      <w:r w:rsidRPr="001B0D22">
        <w:rPr>
          <w:rFonts w:ascii="Arial" w:hAnsi="Arial" w:cs="Arial"/>
        </w:rPr>
        <w:t>zas</w:t>
      </w:r>
      <w:r w:rsidR="00203F9E" w:rsidRPr="001B0D22">
        <w:rPr>
          <w:rFonts w:ascii="Arial" w:hAnsi="Arial" w:cs="Arial"/>
        </w:rPr>
        <w:t>tavljeno najkasneje do</w:t>
      </w:r>
      <w:r w:rsidR="003C0CE4" w:rsidRPr="001B0D22">
        <w:rPr>
          <w:rFonts w:ascii="Arial" w:hAnsi="Arial" w:cs="Arial"/>
        </w:rPr>
        <w:t xml:space="preserve"> </w:t>
      </w:r>
      <w:r w:rsidR="000C5944">
        <w:rPr>
          <w:rFonts w:ascii="Arial" w:hAnsi="Arial" w:cs="Arial"/>
          <w:b/>
        </w:rPr>
        <w:t>30</w:t>
      </w:r>
      <w:r w:rsidR="007B1350" w:rsidRPr="001B0D22">
        <w:rPr>
          <w:rFonts w:ascii="Arial" w:hAnsi="Arial" w:cs="Arial"/>
          <w:b/>
        </w:rPr>
        <w:t>.</w:t>
      </w:r>
      <w:r w:rsidR="001B0D22" w:rsidRPr="001B0D22">
        <w:rPr>
          <w:rFonts w:ascii="Arial" w:hAnsi="Arial" w:cs="Arial"/>
          <w:b/>
        </w:rPr>
        <w:t xml:space="preserve"> 9</w:t>
      </w:r>
      <w:r w:rsidR="00001398" w:rsidRPr="001B0D22">
        <w:rPr>
          <w:rFonts w:ascii="Arial" w:hAnsi="Arial" w:cs="Arial"/>
          <w:b/>
        </w:rPr>
        <w:t>.</w:t>
      </w:r>
      <w:r w:rsidR="00123BDE" w:rsidRPr="001B0D22">
        <w:rPr>
          <w:rFonts w:ascii="Arial" w:hAnsi="Arial" w:cs="Arial"/>
          <w:b/>
        </w:rPr>
        <w:t xml:space="preserve"> 2025</w:t>
      </w:r>
      <w:r w:rsidR="003C0CE4" w:rsidRPr="001B0D22">
        <w:rPr>
          <w:rFonts w:ascii="Arial" w:hAnsi="Arial" w:cs="Arial"/>
          <w:b/>
        </w:rPr>
        <w:t xml:space="preserve"> do 1</w:t>
      </w:r>
      <w:r w:rsidR="0048122B" w:rsidRPr="001B0D22">
        <w:rPr>
          <w:rFonts w:ascii="Arial" w:hAnsi="Arial" w:cs="Arial"/>
          <w:b/>
        </w:rPr>
        <w:t>0</w:t>
      </w:r>
      <w:r w:rsidR="003C0CE4" w:rsidRPr="001B0D22">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2D18F6B2"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5979337"/>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5979338"/>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w:t>
      </w:r>
      <w:r w:rsidRPr="006B3AC9">
        <w:rPr>
          <w:rFonts w:ascii="Arial" w:hAnsi="Arial" w:cs="Arial"/>
        </w:rPr>
        <w:lastRenderedPageBreak/>
        <w:t xml:space="preserve">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1A8A7429"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Naročnik lahko ponudnika kadar koli med postopkom oddaje javnega naročila pozove k predložitvi dokazil (</w:t>
      </w:r>
      <w:r w:rsidR="00123BDE" w:rsidRPr="00066EBA">
        <w:rPr>
          <w:rFonts w:ascii="Arial" w:hAnsi="Arial" w:cs="Arial"/>
        </w:rPr>
        <w:t xml:space="preserve">potrdil, izjav, overjenih zapriseženih izjav, izpisov iz evidenc oziroma registrov, pogodb, računov, specifikacij </w:t>
      </w:r>
      <w:r w:rsidR="00123BDE">
        <w:rPr>
          <w:rFonts w:ascii="Arial" w:hAnsi="Arial" w:cs="Arial"/>
        </w:rPr>
        <w:t>izpolnjenih naročil</w:t>
      </w:r>
      <w:r w:rsidR="00123BDE" w:rsidRPr="00066EBA">
        <w:rPr>
          <w:rFonts w:ascii="Arial" w:hAnsi="Arial" w:cs="Arial"/>
        </w:rPr>
        <w:t xml:space="preserve"> ipd.</w:t>
      </w:r>
      <w:r w:rsidRPr="00D43DDB">
        <w:rPr>
          <w:rFonts w:ascii="Arial" w:hAnsi="Arial" w:cs="Arial"/>
        </w:rPr>
        <w:t>),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5979339"/>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BB2AD8">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2606A84C" w:rsidR="00D94663" w:rsidRPr="00A12B2B" w:rsidRDefault="00D94663" w:rsidP="00BB2AD8">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r w:rsidR="00576B9C">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BB2AD8">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lastRenderedPageBreak/>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BB2AD8">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BB2AD8">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BB2AD8">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206129BA" w:rsidR="00A00185" w:rsidRPr="00A12B2B" w:rsidRDefault="00123BDE" w:rsidP="00BB2AD8">
      <w:pPr>
        <w:pStyle w:val="Odstavekseznama"/>
        <w:numPr>
          <w:ilvl w:val="0"/>
          <w:numId w:val="50"/>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00235B3F" w:rsidRPr="00A12B2B">
        <w:rPr>
          <w:rFonts w:ascii="Arial" w:hAnsi="Arial" w:cs="Arial"/>
        </w:rPr>
        <w:t>)</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BB2AD8">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5979340"/>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7C304FE3" w14:textId="52876B2C" w:rsidR="00A00185" w:rsidRPr="00850C50" w:rsidRDefault="00176049" w:rsidP="00BB2AD8">
      <w:pPr>
        <w:pStyle w:val="Odstavekseznama"/>
        <w:numPr>
          <w:ilvl w:val="0"/>
          <w:numId w:val="51"/>
        </w:numPr>
        <w:rPr>
          <w:rFonts w:ascii="Arial" w:hAnsi="Arial" w:cs="Arial"/>
        </w:rPr>
      </w:pPr>
      <w:r>
        <w:rPr>
          <w:rFonts w:ascii="Arial" w:hAnsi="Arial" w:cs="Arial"/>
        </w:rPr>
        <w:t>Gospodarski subjekt je pri Agenciji za komunikacijska omrežja in storitve Republike Slovenije (AKOS) registriran kot operater, ki izvaja javne komunikacijske storitve, in sicer mora biti v sklopu št. 1 registriran za izvajanje mobilnih medosebnih komunikacijskih storitev na podlagi številke za maloprodajni nacionalni trg, v sklopu št. 2 pa za izvajanje fiksnih medosebnih komunikacijskih storitev na podlagi številke za maloprodajni nacionalni trg.</w:t>
      </w:r>
    </w:p>
    <w:p w14:paraId="6475AB9A" w14:textId="77777777" w:rsidR="00152545" w:rsidRPr="00A12B2B" w:rsidRDefault="00152545" w:rsidP="00152545">
      <w:pPr>
        <w:pStyle w:val="Odstavekseznama"/>
        <w:rPr>
          <w:rFonts w:ascii="Arial" w:hAnsi="Arial" w:cs="Arial"/>
          <w:color w:val="000000" w:themeColor="text1"/>
        </w:rPr>
      </w:pPr>
    </w:p>
    <w:p w14:paraId="792394E3" w14:textId="089AA2A6" w:rsidR="00587ED4" w:rsidRDefault="00176049" w:rsidP="00176049">
      <w:pPr>
        <w:pStyle w:val="Standard"/>
        <w:ind w:left="708"/>
        <w:rPr>
          <w:rFonts w:ascii="Arial" w:hAnsi="Arial" w:cs="Arial"/>
          <w:color w:val="000000" w:themeColor="text1"/>
        </w:rPr>
      </w:pPr>
      <w:r w:rsidRPr="00A12B2B">
        <w:rPr>
          <w:rFonts w:ascii="Arial" w:hAnsi="Arial" w:cs="Arial"/>
          <w:color w:val="000000" w:themeColor="text1"/>
        </w:rPr>
        <w:t>Pogoj mora izpolnjevati vsak gospodarski subjekt v ponudbi</w:t>
      </w:r>
      <w:r>
        <w:rPr>
          <w:rFonts w:ascii="Arial" w:hAnsi="Arial" w:cs="Arial"/>
          <w:color w:val="000000" w:themeColor="text1"/>
        </w:rPr>
        <w:t xml:space="preserve"> </w:t>
      </w:r>
      <w:r w:rsidRPr="00A12B2B">
        <w:rPr>
          <w:rFonts w:ascii="Arial" w:hAnsi="Arial" w:cs="Arial"/>
          <w:color w:val="000000" w:themeColor="text1"/>
        </w:rPr>
        <w:t>(razen fizičnih oseb, ki po praksi Državne revizijske komisije štejejo za podizvajalce, vendar niso kot samostojni podjetniki registrirani za opravljanje dejavnosti).</w:t>
      </w:r>
    </w:p>
    <w:p w14:paraId="55ECE690" w14:textId="77777777" w:rsidR="00176049" w:rsidRPr="00A12B2B" w:rsidRDefault="00176049">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39BCC33" w:rsidR="00D066C9" w:rsidRPr="00A12B2B" w:rsidRDefault="00D066C9" w:rsidP="00BB2AD8">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w:t>
      </w:r>
      <w:r w:rsidR="00123BDE">
        <w:rPr>
          <w:rFonts w:ascii="Arial" w:hAnsi="Arial" w:cs="Arial"/>
        </w:rPr>
        <w:t xml:space="preserve"> gospodarske subjekte v ponudbi).</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5979341"/>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5979342"/>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BB2AD8">
      <w:pPr>
        <w:pStyle w:val="Naslov2"/>
        <w:keepLines w:val="0"/>
        <w:numPr>
          <w:ilvl w:val="1"/>
          <w:numId w:val="61"/>
        </w:numPr>
        <w:rPr>
          <w:rFonts w:ascii="Arial" w:hAnsi="Arial" w:cs="Arial"/>
          <w:sz w:val="22"/>
          <w:szCs w:val="22"/>
        </w:rPr>
      </w:pPr>
      <w:bookmarkStart w:id="23" w:name="_Toc511306740"/>
      <w:bookmarkStart w:id="24" w:name="_Toc205979343"/>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81216F7"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8377D7">
        <w:rPr>
          <w:rFonts w:ascii="Arial" w:hAnsi="Arial" w:cs="Arial"/>
        </w:rPr>
        <w:t>poteka roka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363ECB8F"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462A20">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BB2AD8">
      <w:pPr>
        <w:pStyle w:val="Odstavekseznama"/>
        <w:numPr>
          <w:ilvl w:val="0"/>
          <w:numId w:val="59"/>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7C50CF04" w:rsidR="000661C3" w:rsidRPr="00A12B2B" w:rsidRDefault="000661C3" w:rsidP="00BB2AD8">
      <w:pPr>
        <w:pStyle w:val="Odstavekseznama"/>
        <w:numPr>
          <w:ilvl w:val="0"/>
          <w:numId w:val="59"/>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w:t>
      </w:r>
      <w:r w:rsidR="008377D7">
        <w:rPr>
          <w:rFonts w:ascii="Arial" w:hAnsi="Arial" w:cs="Arial"/>
        </w:rPr>
        <w:t>egovim pozivom ne 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BB2AD8">
      <w:pPr>
        <w:pStyle w:val="Naslov1"/>
        <w:numPr>
          <w:ilvl w:val="0"/>
          <w:numId w:val="61"/>
        </w:numPr>
        <w:ind w:left="851" w:hanging="491"/>
        <w:rPr>
          <w:rFonts w:ascii="Arial" w:hAnsi="Arial" w:cs="Arial"/>
          <w:sz w:val="22"/>
          <w:szCs w:val="22"/>
        </w:rPr>
      </w:pPr>
      <w:bookmarkStart w:id="25" w:name="_Toc511306741"/>
      <w:bookmarkStart w:id="26" w:name="_Toc205979344"/>
      <w:r w:rsidRPr="00001398">
        <w:rPr>
          <w:rFonts w:ascii="Arial" w:hAnsi="Arial" w:cs="Arial"/>
          <w:sz w:val="22"/>
          <w:szCs w:val="22"/>
        </w:rPr>
        <w:lastRenderedPageBreak/>
        <w:t>MERILO</w:t>
      </w:r>
      <w:bookmarkEnd w:id="25"/>
      <w:bookmarkEnd w:id="26"/>
    </w:p>
    <w:p w14:paraId="57AE48C2" w14:textId="77777777" w:rsidR="00A00185" w:rsidRPr="00A12B2B" w:rsidRDefault="00A00185" w:rsidP="00225D57">
      <w:pPr>
        <w:pStyle w:val="Standard"/>
        <w:keepNext/>
        <w:rPr>
          <w:rFonts w:ascii="Arial" w:hAnsi="Arial" w:cs="Arial"/>
        </w:rPr>
      </w:pPr>
    </w:p>
    <w:p w14:paraId="42EEDEE6" w14:textId="367D1BB3" w:rsidR="00BA0B0E" w:rsidRPr="00A12B2B" w:rsidRDefault="00235B3F" w:rsidP="00BA0B0E">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9429C4">
        <w:rPr>
          <w:rFonts w:ascii="Arial" w:hAnsi="Arial" w:cs="Arial"/>
        </w:rPr>
        <w:t xml:space="preserve"> </w:t>
      </w:r>
      <w:r w:rsidR="00BA0B0E" w:rsidRPr="00A12B2B">
        <w:rPr>
          <w:rFonts w:ascii="Arial" w:hAnsi="Arial" w:cs="Arial"/>
        </w:rPr>
        <w:t xml:space="preserve">V primeru, da bo </w:t>
      </w:r>
      <w:r w:rsidR="008377D7">
        <w:rPr>
          <w:rFonts w:ascii="Arial" w:hAnsi="Arial" w:cs="Arial"/>
        </w:rPr>
        <w:t xml:space="preserve">najnižja </w:t>
      </w:r>
      <w:r w:rsidR="00BA0B0E" w:rsidRPr="00A12B2B">
        <w:rPr>
          <w:rFonts w:ascii="Arial" w:hAnsi="Arial" w:cs="Arial"/>
        </w:rPr>
        <w:t xml:space="preserve">skupna ponudbena cena brez DDV </w:t>
      </w:r>
      <w:r w:rsidR="007754B2" w:rsidRPr="00A12B2B">
        <w:rPr>
          <w:rFonts w:ascii="Arial" w:hAnsi="Arial" w:cs="Arial"/>
        </w:rPr>
        <w:t xml:space="preserve">za posamezen sklop </w:t>
      </w:r>
      <w:r w:rsidR="00BA0B0E" w:rsidRPr="00A12B2B">
        <w:rPr>
          <w:rFonts w:ascii="Arial" w:hAnsi="Arial" w:cs="Arial"/>
        </w:rPr>
        <w:t>v dveh ali več ponudbah enaka,</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BB2AD8">
      <w:pPr>
        <w:pStyle w:val="Naslov1"/>
        <w:numPr>
          <w:ilvl w:val="0"/>
          <w:numId w:val="61"/>
        </w:numPr>
        <w:ind w:left="851" w:hanging="491"/>
        <w:rPr>
          <w:rFonts w:ascii="Arial" w:hAnsi="Arial" w:cs="Arial"/>
          <w:sz w:val="22"/>
          <w:szCs w:val="22"/>
        </w:rPr>
      </w:pPr>
      <w:bookmarkStart w:id="28" w:name="_Toc205979345"/>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BB2AD8">
      <w:pPr>
        <w:pStyle w:val="Naslov2"/>
        <w:keepLines w:val="0"/>
        <w:numPr>
          <w:ilvl w:val="1"/>
          <w:numId w:val="61"/>
        </w:numPr>
        <w:rPr>
          <w:rFonts w:ascii="Arial" w:hAnsi="Arial" w:cs="Arial"/>
          <w:sz w:val="22"/>
          <w:szCs w:val="22"/>
        </w:rPr>
      </w:pPr>
      <w:bookmarkStart w:id="29" w:name="_Toc205979346"/>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19B9A5E" w:rsidR="00A00185" w:rsidRPr="00A12B2B" w:rsidRDefault="00015AA7" w:rsidP="00BB2AD8">
      <w:pPr>
        <w:pStyle w:val="Odstavekseznama"/>
        <w:numPr>
          <w:ilvl w:val="0"/>
          <w:numId w:val="52"/>
        </w:numPr>
        <w:rPr>
          <w:rFonts w:ascii="Arial" w:hAnsi="Arial" w:cs="Arial"/>
        </w:rPr>
      </w:pPr>
      <w:r w:rsidRPr="00A12B2B">
        <w:rPr>
          <w:rFonts w:ascii="Arial" w:hAnsi="Arial" w:cs="Arial"/>
        </w:rPr>
        <w:t>Obrazec »Ponudba</w:t>
      </w:r>
      <w:r w:rsidR="002456E8">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Pr="00A12B2B" w:rsidRDefault="00BB10CD" w:rsidP="00BB2AD8">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62601B66" w:rsidR="00A00185" w:rsidRPr="00A12B2B" w:rsidRDefault="000C3BB2" w:rsidP="00BB2AD8">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BB2AD8">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BB2AD8">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68437916" w:rsidR="00D858CF" w:rsidRDefault="00D858CF" w:rsidP="00BB2AD8">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149B4CE5" w:rsidR="00FC20F9" w:rsidRPr="00A12B2B" w:rsidRDefault="00FC20F9" w:rsidP="00BB2AD8">
      <w:pPr>
        <w:pStyle w:val="Odstavekseznama"/>
        <w:numPr>
          <w:ilvl w:val="0"/>
          <w:numId w:val="5"/>
        </w:numPr>
        <w:rPr>
          <w:rFonts w:ascii="Arial" w:hAnsi="Arial" w:cs="Arial"/>
        </w:rPr>
      </w:pPr>
      <w:r>
        <w:rPr>
          <w:rFonts w:ascii="Arial" w:hAnsi="Arial" w:cs="Arial"/>
        </w:rPr>
        <w:t>Obrazec »Izjava o odsotnosti osebnih povezav«</w:t>
      </w:r>
      <w:r w:rsidR="004538BD">
        <w:rPr>
          <w:rFonts w:ascii="Arial" w:hAnsi="Arial" w:cs="Arial"/>
        </w:rPr>
        <w:t>,</w:t>
      </w:r>
    </w:p>
    <w:p w14:paraId="241A8757" w14:textId="64CC81C5" w:rsidR="00A00185" w:rsidRDefault="000B22F1" w:rsidP="00BB2AD8">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24E19701" w14:textId="0A58A82F" w:rsidR="004538BD" w:rsidRPr="00A12B2B" w:rsidRDefault="004538BD" w:rsidP="00BB2AD8">
      <w:pPr>
        <w:pStyle w:val="Odstavekseznama"/>
        <w:numPr>
          <w:ilvl w:val="0"/>
          <w:numId w:val="5"/>
        </w:numPr>
        <w:rPr>
          <w:rFonts w:ascii="Arial" w:hAnsi="Arial" w:cs="Arial"/>
        </w:rPr>
      </w:pPr>
      <w:r>
        <w:rPr>
          <w:rFonts w:ascii="Arial" w:hAnsi="Arial" w:cs="Arial"/>
        </w:rPr>
        <w:t>Obrazec »Tehnične specifikacije«</w:t>
      </w:r>
    </w:p>
    <w:p w14:paraId="370A7F65" w14:textId="77777777" w:rsidR="00AA22DE" w:rsidRPr="006B3AC9" w:rsidRDefault="00AA22DE" w:rsidP="00AA22DE">
      <w:pPr>
        <w:spacing w:after="0" w:line="276" w:lineRule="auto"/>
        <w:rPr>
          <w:rFonts w:ascii="Arial" w:hAnsi="Arial" w:cs="Arial"/>
        </w:rPr>
      </w:pPr>
    </w:p>
    <w:p w14:paraId="676713AF" w14:textId="6569293C" w:rsidR="00E30099" w:rsidRPr="00A12B2B" w:rsidRDefault="00CC6F86" w:rsidP="00CC6F86">
      <w:pPr>
        <w:pStyle w:val="Standard"/>
        <w:rPr>
          <w:rFonts w:ascii="Arial" w:hAnsi="Arial" w:cs="Arial"/>
        </w:rPr>
      </w:pPr>
      <w:r w:rsidRPr="00576B9C">
        <w:rPr>
          <w:rFonts w:ascii="Arial" w:hAnsi="Arial" w:cs="Arial"/>
        </w:rPr>
        <w:t xml:space="preserve">Vsi </w:t>
      </w:r>
      <w:r w:rsidR="00662743">
        <w:rPr>
          <w:rFonts w:ascii="Arial" w:hAnsi="Arial" w:cs="Arial"/>
        </w:rPr>
        <w:t>ponudbeni obrazci</w:t>
      </w:r>
      <w:r w:rsidRPr="00576B9C">
        <w:rPr>
          <w:rFonts w:ascii="Arial" w:hAnsi="Arial" w:cs="Arial"/>
        </w:rPr>
        <w:t xml:space="preserve"> m</w:t>
      </w:r>
      <w:r w:rsidR="00274152" w:rsidRPr="00576B9C">
        <w:rPr>
          <w:rFonts w:ascii="Arial" w:hAnsi="Arial" w:cs="Arial"/>
        </w:rPr>
        <w:t>orajo biti ustrezno izpolnjeni</w:t>
      </w:r>
      <w:r w:rsidRPr="00576B9C">
        <w:rPr>
          <w:rFonts w:ascii="Arial" w:hAnsi="Arial" w:cs="Arial"/>
        </w:rPr>
        <w:t xml:space="preserve"> ter na mestih, kjer je to označeno, datirani, podpisani s strani pooblašče</w:t>
      </w:r>
      <w:r w:rsidR="00191B33" w:rsidRPr="00576B9C">
        <w:rPr>
          <w:rFonts w:ascii="Arial" w:hAnsi="Arial" w:cs="Arial"/>
        </w:rPr>
        <w:t xml:space="preserve">ne osebe </w:t>
      </w:r>
      <w:r w:rsidRPr="00576B9C">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662743">
        <w:rPr>
          <w:rFonts w:ascii="Arial" w:hAnsi="Arial" w:cs="Arial"/>
        </w:rPr>
        <w:t>za katerega</w:t>
      </w:r>
      <w:r w:rsidR="00274152">
        <w:rPr>
          <w:rFonts w:ascii="Arial" w:hAnsi="Arial" w:cs="Arial"/>
        </w:rPr>
        <w:t xml:space="preserve"> ni treba, da je</w:t>
      </w:r>
      <w:r w:rsidR="00274152" w:rsidRPr="00B23DDC">
        <w:rPr>
          <w:rFonts w:ascii="Arial" w:hAnsi="Arial" w:cs="Arial"/>
        </w:rPr>
        <w:t xml:space="preserve"> izpolnjen, podpisan in žigosan</w:t>
      </w:r>
      <w:r w:rsidR="00274152">
        <w:rPr>
          <w:rFonts w:ascii="Arial" w:hAnsi="Arial" w:cs="Arial"/>
        </w:rPr>
        <w:t xml:space="preserve">, ponudnik pa se </w:t>
      </w:r>
      <w:r w:rsidR="00662743">
        <w:rPr>
          <w:rFonts w:ascii="Arial" w:hAnsi="Arial" w:cs="Arial"/>
        </w:rPr>
        <w:t>z njegovo</w:t>
      </w:r>
      <w:r w:rsidR="00576B9C">
        <w:rPr>
          <w:rFonts w:ascii="Arial" w:hAnsi="Arial" w:cs="Arial"/>
        </w:rPr>
        <w:t xml:space="preserve"> predložitvijo v ponudbi</w:t>
      </w:r>
      <w:r w:rsidR="00662743">
        <w:rPr>
          <w:rFonts w:ascii="Arial" w:hAnsi="Arial" w:cs="Arial"/>
        </w:rPr>
        <w:t xml:space="preserve"> strinja z njegov</w:t>
      </w:r>
      <w:r w:rsidR="00274152">
        <w:rPr>
          <w:rFonts w:ascii="Arial" w:hAnsi="Arial" w:cs="Arial"/>
        </w:rPr>
        <w:t>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0E5FC3D5"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xml:space="preserve">. Ponudniki z oddajo ponudbe pristajajo na način izvedbe </w:t>
      </w:r>
      <w:r w:rsidRPr="00A12B2B">
        <w:rPr>
          <w:rFonts w:ascii="Arial" w:hAnsi="Arial" w:cs="Arial"/>
        </w:rPr>
        <w:lastRenderedPageBreak/>
        <w:t>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42543EFA"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8516645" w:rsidR="00AC4FC1" w:rsidRPr="00001398" w:rsidRDefault="00AC4FC1" w:rsidP="00BB2AD8">
      <w:pPr>
        <w:pStyle w:val="Naslov2"/>
        <w:keepLines w:val="0"/>
        <w:numPr>
          <w:ilvl w:val="1"/>
          <w:numId w:val="61"/>
        </w:numPr>
        <w:rPr>
          <w:rFonts w:ascii="Arial" w:hAnsi="Arial" w:cs="Arial"/>
          <w:sz w:val="22"/>
          <w:szCs w:val="22"/>
        </w:rPr>
      </w:pPr>
      <w:bookmarkStart w:id="30" w:name="_Toc205979347"/>
      <w:r w:rsidRPr="00001398">
        <w:rPr>
          <w:rFonts w:ascii="Arial" w:hAnsi="Arial" w:cs="Arial"/>
          <w:sz w:val="22"/>
          <w:szCs w:val="22"/>
        </w:rPr>
        <w:t>Ponudba</w:t>
      </w:r>
      <w:r w:rsidR="00397D04">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5E18E825" w:rsidR="0014156E" w:rsidRPr="00B64538" w:rsidRDefault="00235B3F" w:rsidP="00B64538">
      <w:pPr>
        <w:pStyle w:val="Standard"/>
        <w:rPr>
          <w:rFonts w:ascii="Arial" w:hAnsi="Arial" w:cs="Arial"/>
        </w:rPr>
      </w:pPr>
      <w:r w:rsidRPr="00A12B2B">
        <w:rPr>
          <w:rFonts w:ascii="Arial" w:hAnsi="Arial" w:cs="Arial"/>
        </w:rPr>
        <w:t>Ponudnik vpiše v obrazec »Ponudba</w:t>
      </w:r>
      <w:r w:rsidR="00397D04">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B64538">
        <w:rPr>
          <w:rFonts w:ascii="Arial" w:hAnsi="Arial" w:cs="Arial"/>
        </w:rPr>
        <w:t xml:space="preserve"> </w:t>
      </w:r>
      <w:r w:rsidR="00DA319D" w:rsidRPr="006B3AC9">
        <w:rPr>
          <w:rFonts w:ascii="Arial" w:hAnsi="Arial" w:cs="Arial"/>
          <w:color w:val="000000" w:themeColor="text1"/>
        </w:rPr>
        <w:t>Ponujena cena mora zajemati vse popuste in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1126527"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397D04">
        <w:rPr>
          <w:rFonts w:ascii="Arial" w:hAnsi="Arial" w:cs="Arial"/>
        </w:rPr>
        <w:t>še najmanj</w:t>
      </w:r>
      <w:r w:rsidR="00364D03">
        <w:rPr>
          <w:rFonts w:ascii="Arial" w:hAnsi="Arial" w:cs="Arial"/>
        </w:rPr>
        <w:t xml:space="preserve"> 3 mesece od poteka</w:t>
      </w:r>
      <w:r w:rsidR="005D277C">
        <w:rPr>
          <w:rFonts w:ascii="Arial" w:hAnsi="Arial" w:cs="Arial"/>
        </w:rPr>
        <w:t xml:space="preserve">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51D4D06"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397D04">
        <w:rPr>
          <w:rFonts w:ascii="Arial" w:hAnsi="Arial" w:cs="Arial"/>
          <w:color w:val="000000" w:themeColor="text1"/>
        </w:rPr>
        <w:t>onudba – 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397D04">
        <w:rPr>
          <w:rFonts w:ascii="Arial" w:hAnsi="Arial" w:cs="Arial"/>
        </w:rPr>
        <w:t xml:space="preserve">ponudbe oziroma </w:t>
      </w:r>
      <w:r w:rsidR="00515E28" w:rsidRPr="006B3AC9">
        <w:rPr>
          <w:rFonts w:ascii="Arial" w:hAnsi="Arial" w:cs="Arial"/>
        </w:rPr>
        <w:t>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6CD1B67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397D04">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397D04">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BB2AD8">
      <w:pPr>
        <w:pStyle w:val="Naslov2"/>
        <w:keepLines w:val="0"/>
        <w:numPr>
          <w:ilvl w:val="1"/>
          <w:numId w:val="61"/>
        </w:numPr>
        <w:rPr>
          <w:rFonts w:ascii="Arial" w:hAnsi="Arial" w:cs="Arial"/>
          <w:sz w:val="22"/>
          <w:szCs w:val="22"/>
        </w:rPr>
      </w:pPr>
      <w:bookmarkStart w:id="31" w:name="_Toc205979348"/>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 xml:space="preserve">kolikor se pri </w:t>
      </w:r>
      <w:r w:rsidR="00B65873" w:rsidRPr="00A12B2B">
        <w:rPr>
          <w:rFonts w:ascii="Arial" w:hAnsi="Arial" w:cs="Arial"/>
        </w:rPr>
        <w:lastRenderedPageBreak/>
        <w:t>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F9FBD63"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AA22DE">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95C170E"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397D04">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576B9C">
        <w:rPr>
          <w:rFonts w:ascii="Arial" w:hAnsi="Arial" w:cs="Arial"/>
        </w:rPr>
        <w:t>o i</w:t>
      </w:r>
      <w:r w:rsidR="004538BD">
        <w:rPr>
          <w:rFonts w:ascii="Arial" w:hAnsi="Arial" w:cs="Arial"/>
        </w:rPr>
        <w:t>zvedbo pogodbenih obveznosti,</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w:t>
      </w:r>
      <w:r w:rsidR="004538BD">
        <w:rPr>
          <w:rFonts w:ascii="Arial" w:hAnsi="Arial" w:cs="Arial"/>
        </w:rPr>
        <w:t xml:space="preserve">ter Tehnične specifikacije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BB2AD8">
      <w:pPr>
        <w:pStyle w:val="Naslov2"/>
        <w:keepLines w:val="0"/>
        <w:numPr>
          <w:ilvl w:val="1"/>
          <w:numId w:val="61"/>
        </w:numPr>
        <w:rPr>
          <w:rFonts w:ascii="Arial" w:hAnsi="Arial" w:cs="Arial"/>
          <w:sz w:val="22"/>
          <w:szCs w:val="22"/>
        </w:rPr>
      </w:pPr>
      <w:bookmarkStart w:id="32" w:name="_Toc205979349"/>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6CA46242" w14:textId="77777777" w:rsidR="000C3BB2" w:rsidRPr="00A12B2B" w:rsidRDefault="000C3BB2" w:rsidP="000C3BB2">
      <w:pPr>
        <w:pStyle w:val="Standard"/>
        <w:rPr>
          <w:rFonts w:ascii="Arial" w:hAnsi="Arial" w:cs="Arial"/>
        </w:rPr>
      </w:pPr>
    </w:p>
    <w:p w14:paraId="3534D993" w14:textId="06212B99" w:rsidR="00821C61" w:rsidRPr="00A12B2B" w:rsidRDefault="00D92BB1" w:rsidP="00576B9C">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576B9C">
        <w:rPr>
          <w:rFonts w:ascii="Arial" w:hAnsi="Arial" w:cs="Arial"/>
        </w:rPr>
        <w:t xml:space="preserve">ega podizvajalca. </w:t>
      </w:r>
      <w:r w:rsidR="00821C61" w:rsidRPr="006B3AC9">
        <w:rPr>
          <w:rFonts w:ascii="Arial" w:hAnsi="Arial" w:cs="Arial"/>
        </w:rPr>
        <w:t>Ponudnik (oziroma skupina ponudnikov), ki namerava oddati del javnega naročila v podizvajanje, mora v ponudbi predložiti izpolnjen, podpisan, datiran in žigosan obrazec »Podizvajalci</w:t>
      </w:r>
      <w:r w:rsidR="00576B9C">
        <w:rPr>
          <w:rFonts w:ascii="Arial" w:hAnsi="Arial" w:cs="Arial"/>
        </w:rPr>
        <w:t>«</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44625640" w14:textId="77777777" w:rsidR="00662743" w:rsidRPr="001B0288" w:rsidRDefault="00662743" w:rsidP="00662743">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BB2AD8">
      <w:pPr>
        <w:pStyle w:val="Naslov1"/>
        <w:numPr>
          <w:ilvl w:val="0"/>
          <w:numId w:val="61"/>
        </w:numPr>
        <w:ind w:left="851" w:hanging="491"/>
        <w:rPr>
          <w:rFonts w:ascii="Arial" w:hAnsi="Arial" w:cs="Arial"/>
          <w:sz w:val="22"/>
          <w:szCs w:val="22"/>
        </w:rPr>
      </w:pPr>
      <w:bookmarkStart w:id="33" w:name="_Toc205979350"/>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68E7F2FD"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w:t>
      </w:r>
      <w:r w:rsidR="00662743">
        <w:rPr>
          <w:rFonts w:ascii="Arial" w:hAnsi="Arial" w:cs="Arial"/>
        </w:rPr>
        <w:t>stopek oddaje javnega naročila.</w:t>
      </w:r>
    </w:p>
    <w:p w14:paraId="43B7C821" w14:textId="77777777" w:rsidR="00814293" w:rsidRPr="003075EF" w:rsidRDefault="00814293" w:rsidP="00814293">
      <w:pPr>
        <w:pStyle w:val="Standard"/>
        <w:rPr>
          <w:rFonts w:ascii="Arial" w:hAnsi="Arial" w:cs="Arial"/>
        </w:rPr>
      </w:pPr>
    </w:p>
    <w:p w14:paraId="7C856F2E" w14:textId="5D8BE5E7" w:rsidR="00814293" w:rsidRPr="003075EF" w:rsidRDefault="00814293" w:rsidP="00814293">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sidR="00662743">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BB2AD8">
      <w:pPr>
        <w:pStyle w:val="Naslov1"/>
        <w:numPr>
          <w:ilvl w:val="0"/>
          <w:numId w:val="61"/>
        </w:numPr>
        <w:ind w:left="851" w:hanging="491"/>
        <w:rPr>
          <w:rFonts w:ascii="Arial" w:hAnsi="Arial" w:cs="Arial"/>
          <w:sz w:val="22"/>
          <w:szCs w:val="22"/>
        </w:rPr>
      </w:pPr>
      <w:bookmarkStart w:id="34" w:name="_Toc511306757"/>
      <w:bookmarkStart w:id="35" w:name="_Toc205979351"/>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BB2AD8">
      <w:pPr>
        <w:pStyle w:val="Naslov1"/>
        <w:numPr>
          <w:ilvl w:val="0"/>
          <w:numId w:val="61"/>
        </w:numPr>
        <w:ind w:left="851" w:hanging="491"/>
        <w:rPr>
          <w:rFonts w:ascii="Arial" w:hAnsi="Arial" w:cs="Arial"/>
          <w:sz w:val="22"/>
          <w:szCs w:val="22"/>
        </w:rPr>
      </w:pPr>
      <w:bookmarkStart w:id="36" w:name="_Toc511306758"/>
      <w:bookmarkStart w:id="37" w:name="_Toc205979352"/>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1B9CF3B5"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w:t>
      </w:r>
      <w:r w:rsidR="00662743">
        <w:rPr>
          <w:rFonts w:ascii="Arial" w:hAnsi="Arial" w:cs="Arial"/>
          <w:color w:val="000000" w:themeColor="text1"/>
        </w:rPr>
        <w:t xml:space="preserve">roku osmih (8) dni od prejema </w:t>
      </w:r>
      <w:r w:rsidRPr="00A12B2B">
        <w:rPr>
          <w:rFonts w:ascii="Arial" w:hAnsi="Arial" w:cs="Arial"/>
          <w:color w:val="000000" w:themeColor="text1"/>
        </w:rPr>
        <w:t xml:space="preserve">pogodbe </w:t>
      </w:r>
      <w:r w:rsidR="00662743">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w:t>
      </w:r>
      <w:r w:rsidR="002F35A6" w:rsidRPr="00A12B2B">
        <w:rPr>
          <w:rFonts w:ascii="Arial" w:hAnsi="Arial" w:cs="Arial"/>
          <w:color w:val="000000" w:themeColor="text1"/>
        </w:rPr>
        <w:lastRenderedPageBreak/>
        <w:t>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BB2AD8">
      <w:pPr>
        <w:pStyle w:val="Naslov1"/>
        <w:numPr>
          <w:ilvl w:val="0"/>
          <w:numId w:val="61"/>
        </w:numPr>
        <w:ind w:left="851" w:hanging="491"/>
        <w:rPr>
          <w:rFonts w:ascii="Arial" w:hAnsi="Arial" w:cs="Arial"/>
          <w:sz w:val="22"/>
          <w:szCs w:val="22"/>
        </w:rPr>
      </w:pPr>
      <w:bookmarkStart w:id="38" w:name="_Toc511306759"/>
      <w:bookmarkStart w:id="39" w:name="_Toc205979353"/>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BB2AD8">
      <w:pPr>
        <w:pStyle w:val="Naslov1"/>
        <w:numPr>
          <w:ilvl w:val="0"/>
          <w:numId w:val="61"/>
        </w:numPr>
        <w:ind w:left="851" w:hanging="491"/>
        <w:rPr>
          <w:rFonts w:ascii="Arial" w:hAnsi="Arial" w:cs="Arial"/>
          <w:sz w:val="22"/>
          <w:szCs w:val="22"/>
        </w:rPr>
      </w:pPr>
      <w:bookmarkStart w:id="40" w:name="_Toc511306760"/>
      <w:bookmarkStart w:id="41" w:name="_Toc205979354"/>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74AA022C"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662743" w:rsidRPr="00662743">
        <w:rPr>
          <w:rFonts w:ascii="Arial" w:hAnsi="Arial" w:cs="Arial"/>
        </w:rPr>
        <w:t xml:space="preserve"> </w:t>
      </w:r>
      <w:r w:rsidR="00662743"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71341596"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662743">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EA38541" w:rsidR="0056178F" w:rsidRPr="00A12B2B" w:rsidRDefault="008609F5">
      <w:pPr>
        <w:pStyle w:val="Standard"/>
        <w:rPr>
          <w:rFonts w:ascii="Arial" w:hAnsi="Arial" w:cs="Arial"/>
        </w:rPr>
      </w:pPr>
      <w:r w:rsidRPr="00A12B2B">
        <w:rPr>
          <w:rFonts w:ascii="Arial" w:hAnsi="Arial" w:cs="Arial"/>
        </w:rPr>
        <w:t xml:space="preserve">Takso za predrevizijski in revizijski postopek mora vlagatelj plačati na transakcijski račun Ministrstva za finance, številka SI56 0110 0100 0358 802, odprt pri Banki Slovenije, Slovenska 35, 1505 </w:t>
      </w:r>
      <w:r w:rsidR="00462A20">
        <w:rPr>
          <w:rFonts w:ascii="Arial" w:hAnsi="Arial" w:cs="Arial"/>
        </w:rPr>
        <w:t>Ljubljana, Slovenija, SWIFT koda</w:t>
      </w:r>
      <w:r w:rsidRPr="00A12B2B">
        <w:rPr>
          <w:rFonts w:ascii="Arial" w:hAnsi="Arial" w:cs="Arial"/>
        </w:rPr>
        <w:t>: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662743">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244BB829" w14:textId="77777777" w:rsidR="008B6536" w:rsidRPr="00A12B2B" w:rsidRDefault="00B73795" w:rsidP="00662743">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4A8C6EE8"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5979355"/>
      <w:r w:rsidRPr="006B3AC9">
        <w:rPr>
          <w:rFonts w:ascii="Arial" w:hAnsi="Arial" w:cs="Arial"/>
          <w:sz w:val="26"/>
          <w:szCs w:val="26"/>
          <w:u w:val="none"/>
        </w:rPr>
        <w:lastRenderedPageBreak/>
        <w:t>PONUDBA</w:t>
      </w:r>
      <w:r w:rsidR="00397D04">
        <w:rPr>
          <w:rFonts w:ascii="Arial" w:hAnsi="Arial" w:cs="Arial"/>
          <w:sz w:val="26"/>
          <w:szCs w:val="26"/>
          <w:u w:val="none"/>
        </w:rPr>
        <w:t xml:space="preserve"> – PONUDBENI PREDRAČUN</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34D81E2D" w14:textId="77777777" w:rsidR="00270F20" w:rsidRPr="00A12B2B" w:rsidRDefault="00270F20" w:rsidP="0077415C">
      <w:pPr>
        <w:pStyle w:val="Standard"/>
        <w:rPr>
          <w:rFonts w:ascii="Arial" w:hAnsi="Arial" w:cs="Arial"/>
        </w:rPr>
      </w:pPr>
    </w:p>
    <w:p w14:paraId="19D7A4BA" w14:textId="2E820EC2"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397D04">
        <w:rPr>
          <w:rFonts w:ascii="Arial" w:hAnsi="Arial" w:cs="Arial"/>
        </w:rPr>
        <w:t>Storitve mobilne in fiksne telefonije za obdobje 4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275F60">
        <w:rPr>
          <w:rFonts w:ascii="Arial" w:hAnsi="Arial" w:cs="Arial"/>
          <w:color w:val="000000" w:themeColor="text1"/>
        </w:rPr>
        <w:t xml:space="preserve"> veljavno </w:t>
      </w:r>
      <w:r w:rsidR="00397D04">
        <w:rPr>
          <w:rFonts w:ascii="Arial" w:hAnsi="Arial" w:cs="Arial"/>
          <w:color w:val="000000" w:themeColor="text1"/>
        </w:rPr>
        <w:t>3 mesece od roka</w:t>
      </w:r>
      <w:r w:rsidR="005D277C">
        <w:rPr>
          <w:rFonts w:ascii="Arial" w:hAnsi="Arial" w:cs="Arial"/>
          <w:color w:val="000000" w:themeColor="text1"/>
        </w:rPr>
        <w:t xml:space="preserve"> za oddajo ponudb</w:t>
      </w:r>
      <w:r w:rsidR="00275F60">
        <w:rPr>
          <w:rFonts w:ascii="Arial" w:hAnsi="Arial" w:cs="Arial"/>
          <w:color w:val="000000" w:themeColor="text1"/>
        </w:rPr>
        <w:t xml:space="preserve">, </w:t>
      </w:r>
      <w:r w:rsidR="00B73795" w:rsidRPr="00A12B2B">
        <w:rPr>
          <w:rFonts w:ascii="Arial" w:hAnsi="Arial" w:cs="Arial"/>
          <w:color w:val="000000" w:themeColor="text1"/>
        </w:rPr>
        <w:t xml:space="preserve"> skladno z razpisno dokumentacijo javnega naročila in veljavnimi predpisi.</w:t>
      </w:r>
    </w:p>
    <w:p w14:paraId="5928D370" w14:textId="77777777" w:rsidR="008377D7" w:rsidRDefault="008377D7" w:rsidP="006802E9">
      <w:pPr>
        <w:pStyle w:val="Standard"/>
        <w:widowControl w:val="0"/>
        <w:shd w:val="clear" w:color="auto" w:fill="FFFFFF"/>
        <w:rPr>
          <w:rFonts w:ascii="Arial" w:eastAsia="Times New Roman" w:hAnsi="Arial" w:cs="Arial"/>
          <w:b/>
          <w:color w:val="000000" w:themeColor="text1"/>
          <w:spacing w:val="1"/>
          <w:lang w:eastAsia="sl-SI"/>
        </w:rPr>
      </w:pPr>
    </w:p>
    <w:p w14:paraId="484CE0F6" w14:textId="77777777" w:rsidR="00270F20" w:rsidRPr="00A12B2B" w:rsidRDefault="00270F20"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4C905C11"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8377D7">
        <w:rPr>
          <w:rFonts w:ascii="Arial" w:eastAsia="Times New Roman" w:hAnsi="Arial" w:cs="Arial"/>
          <w:color w:val="000000" w:themeColor="text1"/>
          <w:lang w:eastAsia="sl-SI"/>
        </w:rPr>
        <w:t xml:space="preserve">): </w:t>
      </w:r>
      <w:r w:rsidR="008377D7">
        <w:rPr>
          <w:rFonts w:ascii="Arial" w:eastAsia="Times New Roman" w:hAnsi="Arial" w:cs="Arial"/>
          <w:color w:val="000000" w:themeColor="text1"/>
          <w:lang w:eastAsia="sl-SI"/>
        </w:rPr>
        <w:tab/>
      </w:r>
      <w:r w:rsidR="008377D7">
        <w:rPr>
          <w:rFonts w:ascii="Arial" w:eastAsia="Times New Roman" w:hAnsi="Arial" w:cs="Arial"/>
          <w:color w:val="000000" w:themeColor="text1"/>
          <w:lang w:eastAsia="sl-SI"/>
        </w:rPr>
        <w:tab/>
        <w:t>1</w:t>
      </w:r>
      <w:r w:rsidR="008377D7">
        <w:rPr>
          <w:rFonts w:ascii="Arial" w:eastAsia="Times New Roman" w:hAnsi="Arial" w:cs="Arial"/>
          <w:color w:val="000000" w:themeColor="text1"/>
          <w:lang w:eastAsia="sl-SI"/>
        </w:rPr>
        <w:tab/>
      </w:r>
      <w:r w:rsidR="008377D7">
        <w:rPr>
          <w:rFonts w:ascii="Arial" w:eastAsia="Times New Roman" w:hAnsi="Arial" w:cs="Arial"/>
          <w:color w:val="000000" w:themeColor="text1"/>
          <w:lang w:eastAsia="sl-SI"/>
        </w:rPr>
        <w:tab/>
      </w:r>
      <w:r w:rsidR="008377D7">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79989411" w14:textId="77777777" w:rsidR="00397D04" w:rsidRDefault="00397D04" w:rsidP="006802E9">
      <w:pPr>
        <w:pStyle w:val="Standard"/>
        <w:widowControl w:val="0"/>
        <w:shd w:val="clear" w:color="auto" w:fill="FFFFFF"/>
        <w:rPr>
          <w:rFonts w:ascii="Arial" w:eastAsia="Times New Roman" w:hAnsi="Arial" w:cs="Arial"/>
          <w:b/>
          <w:color w:val="000000" w:themeColor="text1"/>
          <w:spacing w:val="1"/>
          <w:lang w:eastAsia="sl-SI"/>
        </w:rPr>
      </w:pPr>
    </w:p>
    <w:p w14:paraId="6D754BE1" w14:textId="79E508B9" w:rsidR="00397D04" w:rsidRPr="00397D04" w:rsidRDefault="00397D04" w:rsidP="006802E9">
      <w:pPr>
        <w:pStyle w:val="Standard"/>
        <w:widowControl w:val="0"/>
        <w:shd w:val="clear" w:color="auto" w:fill="FFFFFF"/>
        <w:rPr>
          <w:rFonts w:ascii="Arial" w:eastAsia="Times New Roman" w:hAnsi="Arial" w:cs="Arial"/>
          <w:color w:val="000000" w:themeColor="text1"/>
          <w:spacing w:val="1"/>
          <w:lang w:eastAsia="sl-SI"/>
        </w:rPr>
      </w:pPr>
      <w:r w:rsidRPr="00397D04">
        <w:rPr>
          <w:rFonts w:ascii="Arial" w:eastAsia="Times New Roman" w:hAnsi="Arial" w:cs="Arial"/>
          <w:color w:val="000000" w:themeColor="text1"/>
          <w:spacing w:val="1"/>
          <w:lang w:eastAsia="sl-SI"/>
        </w:rPr>
        <w:t xml:space="preserve">Naša ponudbena cena za predmet javnega naročila v </w:t>
      </w:r>
      <w:r w:rsidRPr="00270F20">
        <w:rPr>
          <w:rFonts w:ascii="Arial" w:eastAsia="Times New Roman" w:hAnsi="Arial" w:cs="Arial"/>
          <w:b/>
          <w:color w:val="000000" w:themeColor="text1"/>
          <w:spacing w:val="1"/>
          <w:lang w:eastAsia="sl-SI"/>
        </w:rPr>
        <w:t>sklopu št. 1</w:t>
      </w:r>
      <w:r w:rsidRPr="00397D04">
        <w:rPr>
          <w:rFonts w:ascii="Arial" w:eastAsia="Times New Roman" w:hAnsi="Arial" w:cs="Arial"/>
          <w:color w:val="000000" w:themeColor="text1"/>
          <w:spacing w:val="1"/>
          <w:lang w:eastAsia="sl-SI"/>
        </w:rPr>
        <w:t xml:space="preserve"> (</w:t>
      </w:r>
      <w:r w:rsidRPr="00397D04">
        <w:rPr>
          <w:rFonts w:ascii="Arial" w:hAnsi="Arial" w:cs="Arial"/>
        </w:rPr>
        <w:t>Storitve mobilne telefonije</w:t>
      </w:r>
      <w:r w:rsidRPr="00397D04">
        <w:rPr>
          <w:rFonts w:ascii="Arial" w:eastAsia="Times New Roman" w:hAnsi="Arial" w:cs="Arial"/>
          <w:color w:val="000000" w:themeColor="text1"/>
          <w:spacing w:val="1"/>
          <w:lang w:eastAsia="sl-SI"/>
        </w:rPr>
        <w:t xml:space="preserve">) </w:t>
      </w:r>
      <w:r w:rsidR="00270F20">
        <w:rPr>
          <w:rFonts w:ascii="Arial" w:eastAsia="Times New Roman" w:hAnsi="Arial" w:cs="Arial"/>
          <w:color w:val="000000" w:themeColor="text1"/>
          <w:spacing w:val="1"/>
          <w:lang w:eastAsia="sl-SI"/>
        </w:rPr>
        <w:t xml:space="preserve">za obdobje 4 let </w:t>
      </w:r>
      <w:r w:rsidRPr="00397D04">
        <w:rPr>
          <w:rFonts w:ascii="Arial" w:eastAsia="Times New Roman" w:hAnsi="Arial" w:cs="Arial"/>
          <w:color w:val="000000" w:themeColor="text1"/>
          <w:spacing w:val="1"/>
          <w:lang w:eastAsia="sl-SI"/>
        </w:rPr>
        <w:t>znaša:</w:t>
      </w:r>
    </w:p>
    <w:p w14:paraId="3AE93B2B" w14:textId="77777777" w:rsidR="00FD730C"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2835"/>
        <w:gridCol w:w="993"/>
        <w:gridCol w:w="850"/>
        <w:gridCol w:w="1843"/>
        <w:gridCol w:w="1984"/>
      </w:tblGrid>
      <w:tr w:rsidR="00397D04" w14:paraId="127A969A" w14:textId="77777777" w:rsidTr="00270F20">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41A89A" w14:textId="77777777" w:rsidR="00397D04" w:rsidRDefault="00397D04" w:rsidP="00270F20">
            <w:pPr>
              <w:pStyle w:val="Standard"/>
              <w:jc w:val="center"/>
              <w:rPr>
                <w:rFonts w:ascii="Arial" w:hAnsi="Arial" w:cs="Arial"/>
              </w:rPr>
            </w:pPr>
            <w:r>
              <w:rPr>
                <w:rFonts w:ascii="Arial" w:hAnsi="Arial" w:cs="Arial"/>
              </w:rPr>
              <w:t>Št.</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EE0D50" w14:textId="77777777" w:rsidR="00397D04" w:rsidRDefault="00397D04" w:rsidP="00270F20">
            <w:pPr>
              <w:pStyle w:val="Standard"/>
              <w:jc w:val="center"/>
              <w:rPr>
                <w:rFonts w:ascii="Arial" w:hAnsi="Arial" w:cs="Arial"/>
              </w:rPr>
            </w:pPr>
            <w:r>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818914" w14:textId="77777777" w:rsidR="00397D04" w:rsidRDefault="00397D04" w:rsidP="00270F20">
            <w:pPr>
              <w:pStyle w:val="Standard"/>
              <w:jc w:val="center"/>
              <w:rPr>
                <w:rFonts w:ascii="Arial" w:hAnsi="Arial" w:cs="Arial"/>
              </w:rPr>
            </w:pPr>
            <w:r>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74CE5D" w14:textId="77777777" w:rsidR="00397D04" w:rsidRDefault="00397D04" w:rsidP="00270F20">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1D7044" w14:textId="77777777" w:rsidR="00397D04" w:rsidRDefault="00397D04" w:rsidP="00270F20">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68E088" w14:textId="77777777" w:rsidR="00397D04" w:rsidRDefault="00397D04" w:rsidP="00270F20">
            <w:pPr>
              <w:pStyle w:val="Standard"/>
              <w:jc w:val="center"/>
              <w:rPr>
                <w:rFonts w:ascii="Arial" w:hAnsi="Arial" w:cs="Arial"/>
              </w:rPr>
            </w:pPr>
            <w:r>
              <w:rPr>
                <w:rFonts w:ascii="Arial" w:hAnsi="Arial" w:cs="Arial"/>
              </w:rPr>
              <w:t>Cena postavke v EUR brez DDV</w:t>
            </w:r>
          </w:p>
        </w:tc>
      </w:tr>
      <w:tr w:rsidR="00397D04" w14:paraId="3C9B796B" w14:textId="77777777" w:rsidTr="00270F20">
        <w:trPr>
          <w:trHeight w:val="301"/>
        </w:trPr>
        <w:tc>
          <w:tcPr>
            <w:tcW w:w="567" w:type="dxa"/>
            <w:tcBorders>
              <w:top w:val="single" w:sz="4" w:space="0" w:color="auto"/>
              <w:left w:val="single" w:sz="4" w:space="0" w:color="auto"/>
              <w:bottom w:val="single" w:sz="4" w:space="0" w:color="auto"/>
              <w:right w:val="single" w:sz="4" w:space="0" w:color="auto"/>
            </w:tcBorders>
            <w:hideMark/>
          </w:tcPr>
          <w:p w14:paraId="03F05995" w14:textId="77777777" w:rsidR="00397D04" w:rsidRDefault="00397D04" w:rsidP="00270F20">
            <w:pPr>
              <w:pStyle w:val="Standard"/>
              <w:rPr>
                <w:rFonts w:ascii="Arial" w:hAnsi="Arial" w:cs="Arial"/>
              </w:rPr>
            </w:pPr>
            <w:r>
              <w:rPr>
                <w:rFonts w:ascii="Arial" w:hAnsi="Arial" w:cs="Arial"/>
              </w:rPr>
              <w:t>1.</w:t>
            </w:r>
          </w:p>
        </w:tc>
        <w:tc>
          <w:tcPr>
            <w:tcW w:w="2835" w:type="dxa"/>
            <w:tcBorders>
              <w:top w:val="single" w:sz="4" w:space="0" w:color="auto"/>
              <w:left w:val="single" w:sz="4" w:space="0" w:color="auto"/>
              <w:bottom w:val="single" w:sz="4" w:space="0" w:color="auto"/>
              <w:right w:val="single" w:sz="4" w:space="0" w:color="auto"/>
            </w:tcBorders>
            <w:hideMark/>
          </w:tcPr>
          <w:p w14:paraId="36A94F1E" w14:textId="204AF0D9" w:rsidR="00397D04" w:rsidRDefault="00167597" w:rsidP="00270F20">
            <w:pPr>
              <w:pStyle w:val="Standard"/>
              <w:jc w:val="left"/>
              <w:rPr>
                <w:rFonts w:ascii="Arial" w:hAnsi="Arial" w:cs="Arial"/>
              </w:rPr>
            </w:pPr>
            <w:r>
              <w:rPr>
                <w:rFonts w:ascii="Arial" w:hAnsi="Arial" w:cs="Arial"/>
              </w:rPr>
              <w:t>Uporabniško razmerje za storitve mobilne telefonije in prenosa podatkov z uporabo omrežja mobilnega operaterja, za 70 oseb</w:t>
            </w:r>
          </w:p>
        </w:tc>
        <w:tc>
          <w:tcPr>
            <w:tcW w:w="993" w:type="dxa"/>
            <w:tcBorders>
              <w:top w:val="single" w:sz="4" w:space="0" w:color="auto"/>
              <w:left w:val="single" w:sz="4" w:space="0" w:color="auto"/>
              <w:bottom w:val="single" w:sz="4" w:space="0" w:color="auto"/>
              <w:right w:val="single" w:sz="4" w:space="0" w:color="auto"/>
            </w:tcBorders>
            <w:hideMark/>
          </w:tcPr>
          <w:p w14:paraId="184D0F43" w14:textId="76067831" w:rsidR="00397D04" w:rsidRDefault="00167597" w:rsidP="00270F20">
            <w:pPr>
              <w:pStyle w:val="Standard"/>
              <w:jc w:val="center"/>
              <w:rPr>
                <w:rFonts w:ascii="Arial" w:hAnsi="Arial" w:cs="Arial"/>
              </w:rPr>
            </w:pPr>
            <w:r>
              <w:rPr>
                <w:rFonts w:ascii="Arial" w:hAnsi="Arial" w:cs="Arial"/>
              </w:rPr>
              <w:t>mesec</w:t>
            </w:r>
          </w:p>
        </w:tc>
        <w:tc>
          <w:tcPr>
            <w:tcW w:w="850" w:type="dxa"/>
            <w:tcBorders>
              <w:top w:val="single" w:sz="4" w:space="0" w:color="auto"/>
              <w:left w:val="single" w:sz="4" w:space="0" w:color="auto"/>
              <w:bottom w:val="single" w:sz="4" w:space="0" w:color="auto"/>
              <w:right w:val="single" w:sz="4" w:space="0" w:color="auto"/>
            </w:tcBorders>
            <w:hideMark/>
          </w:tcPr>
          <w:p w14:paraId="5F4F3D41" w14:textId="713DD4F4" w:rsidR="00397D04" w:rsidRDefault="00167597" w:rsidP="00270F20">
            <w:pPr>
              <w:pStyle w:val="Standard"/>
              <w:jc w:val="center"/>
              <w:rPr>
                <w:rFonts w:ascii="Arial" w:hAnsi="Arial" w:cs="Arial"/>
              </w:rPr>
            </w:pPr>
            <w:r>
              <w:rPr>
                <w:rFonts w:ascii="Arial" w:hAnsi="Arial" w:cs="Arial"/>
              </w:rPr>
              <w:t>48</w:t>
            </w:r>
          </w:p>
        </w:tc>
        <w:tc>
          <w:tcPr>
            <w:tcW w:w="1843" w:type="dxa"/>
            <w:tcBorders>
              <w:top w:val="single" w:sz="4" w:space="0" w:color="auto"/>
              <w:left w:val="single" w:sz="4" w:space="0" w:color="auto"/>
              <w:bottom w:val="single" w:sz="4" w:space="0" w:color="auto"/>
              <w:right w:val="single" w:sz="4" w:space="0" w:color="auto"/>
            </w:tcBorders>
          </w:tcPr>
          <w:p w14:paraId="7DEDBE20" w14:textId="77777777" w:rsidR="00397D04" w:rsidRDefault="00397D04" w:rsidP="00270F20">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4A3D7D3" w14:textId="77777777" w:rsidR="00397D04" w:rsidRDefault="00397D04" w:rsidP="00270F20">
            <w:pPr>
              <w:pStyle w:val="Standard"/>
              <w:jc w:val="right"/>
              <w:rPr>
                <w:rFonts w:ascii="Arial" w:hAnsi="Arial" w:cs="Arial"/>
              </w:rPr>
            </w:pPr>
          </w:p>
        </w:tc>
      </w:tr>
    </w:tbl>
    <w:p w14:paraId="6067BC86" w14:textId="77777777" w:rsidR="00397D04" w:rsidRDefault="00397D04" w:rsidP="006802E9">
      <w:pPr>
        <w:pStyle w:val="Standard"/>
        <w:widowControl w:val="0"/>
        <w:shd w:val="clear" w:color="auto" w:fill="FFFFFF"/>
        <w:rPr>
          <w:rFonts w:ascii="Arial" w:eastAsia="Times New Roman" w:hAnsi="Arial" w:cs="Arial"/>
          <w:b/>
          <w:color w:val="000000" w:themeColor="text1"/>
          <w:spacing w:val="1"/>
          <w:lang w:eastAsia="sl-SI"/>
        </w:rPr>
      </w:pPr>
    </w:p>
    <w:p w14:paraId="06B85280" w14:textId="77777777" w:rsidR="00397D04" w:rsidRPr="00A12B2B" w:rsidRDefault="00397D04"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6FDD73FC" w14:textId="637725AC" w:rsidR="005305A2" w:rsidRDefault="005305A2" w:rsidP="00397D0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A12B2B">
              <w:rPr>
                <w:rFonts w:ascii="Arial" w:hAnsi="Arial" w:cs="Arial"/>
                <w:shd w:val="clear" w:color="auto" w:fill="C5E0B3" w:themeFill="accent6" w:themeFillTint="66"/>
              </w:rPr>
              <w:t xml:space="preserve">Ponudbena cena za </w:t>
            </w:r>
            <w:r w:rsidRPr="00270F20">
              <w:rPr>
                <w:rFonts w:ascii="Arial" w:hAnsi="Arial" w:cs="Arial"/>
                <w:shd w:val="clear" w:color="auto" w:fill="C5E0B3" w:themeFill="accent6" w:themeFillTint="66"/>
              </w:rPr>
              <w:t>sklop št. 1</w:t>
            </w:r>
            <w:r w:rsidRPr="00A12B2B">
              <w:rPr>
                <w:rFonts w:ascii="Arial" w:hAnsi="Arial" w:cs="Arial"/>
              </w:rPr>
              <w:t xml:space="preserve"> </w:t>
            </w:r>
            <w:r w:rsidR="00397D04">
              <w:rPr>
                <w:rFonts w:ascii="Arial" w:hAnsi="Arial" w:cs="Arial"/>
              </w:rPr>
              <w:t>za obdobje štirih</w:t>
            </w:r>
            <w:r w:rsidR="00DB13F5" w:rsidRPr="00A12B2B">
              <w:rPr>
                <w:rFonts w:ascii="Arial" w:hAnsi="Arial" w:cs="Arial"/>
              </w:rPr>
              <w:t xml:space="preserve"> let </w:t>
            </w:r>
            <w:r w:rsidRPr="00A12B2B">
              <w:rPr>
                <w:rFonts w:ascii="Arial" w:hAnsi="Arial" w:cs="Arial"/>
              </w:rPr>
              <w:t>znaša:</w:t>
            </w:r>
          </w:p>
          <w:p w14:paraId="00F3E83D" w14:textId="561146FE" w:rsidR="00397D04" w:rsidRPr="00A12B2B" w:rsidRDefault="00397D04" w:rsidP="00397D0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41AEA68E"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9429C4">
              <w:rPr>
                <w:rFonts w:ascii="Arial" w:eastAsia="Times New Roman" w:hAnsi="Arial" w:cs="Arial"/>
                <w:color w:val="000000"/>
                <w:lang w:eastAsia="sl-SI"/>
              </w:rPr>
              <w:t>22</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E4452AC" w14:textId="77777777" w:rsidR="008377D7" w:rsidRDefault="008377D7" w:rsidP="00647082">
      <w:pPr>
        <w:pStyle w:val="Standard"/>
        <w:widowControl w:val="0"/>
        <w:shd w:val="clear" w:color="auto" w:fill="FFFFFF"/>
        <w:rPr>
          <w:rFonts w:ascii="Arial" w:eastAsia="Times New Roman" w:hAnsi="Arial" w:cs="Arial"/>
          <w:b/>
          <w:color w:val="000000"/>
          <w:spacing w:val="-1"/>
          <w:sz w:val="24"/>
          <w:szCs w:val="24"/>
          <w:lang w:eastAsia="sl-SI"/>
        </w:rPr>
      </w:pPr>
    </w:p>
    <w:p w14:paraId="4E683904" w14:textId="77777777" w:rsidR="00270F20" w:rsidRDefault="00270F20" w:rsidP="00647082">
      <w:pPr>
        <w:pStyle w:val="Standard"/>
        <w:widowControl w:val="0"/>
        <w:shd w:val="clear" w:color="auto" w:fill="FFFFFF"/>
        <w:rPr>
          <w:rFonts w:ascii="Arial" w:eastAsia="Times New Roman" w:hAnsi="Arial" w:cs="Arial"/>
          <w:b/>
          <w:color w:val="000000"/>
          <w:spacing w:val="-1"/>
          <w:sz w:val="24"/>
          <w:szCs w:val="24"/>
          <w:lang w:eastAsia="sl-SI"/>
        </w:rPr>
      </w:pPr>
    </w:p>
    <w:p w14:paraId="7AE11454" w14:textId="04E80E63" w:rsidR="00270F20" w:rsidRPr="00397D04" w:rsidRDefault="00270F20" w:rsidP="00270F20">
      <w:pPr>
        <w:pStyle w:val="Standard"/>
        <w:keepNext/>
        <w:widowControl w:val="0"/>
        <w:shd w:val="clear" w:color="auto" w:fill="FFFFFF"/>
        <w:rPr>
          <w:rFonts w:ascii="Arial" w:eastAsia="Times New Roman" w:hAnsi="Arial" w:cs="Arial"/>
          <w:color w:val="000000" w:themeColor="text1"/>
          <w:spacing w:val="1"/>
          <w:lang w:eastAsia="sl-SI"/>
        </w:rPr>
      </w:pPr>
      <w:r w:rsidRPr="00397D04">
        <w:rPr>
          <w:rFonts w:ascii="Arial" w:eastAsia="Times New Roman" w:hAnsi="Arial" w:cs="Arial"/>
          <w:color w:val="000000" w:themeColor="text1"/>
          <w:spacing w:val="1"/>
          <w:lang w:eastAsia="sl-SI"/>
        </w:rPr>
        <w:t xml:space="preserve">Naša ponudbena cena za predmet javnega naročila v </w:t>
      </w:r>
      <w:r>
        <w:rPr>
          <w:rFonts w:ascii="Arial" w:eastAsia="Times New Roman" w:hAnsi="Arial" w:cs="Arial"/>
          <w:b/>
          <w:color w:val="000000" w:themeColor="text1"/>
          <w:spacing w:val="1"/>
          <w:lang w:eastAsia="sl-SI"/>
        </w:rPr>
        <w:t>sklopu št. 2</w:t>
      </w:r>
      <w:r w:rsidRPr="00397D04">
        <w:rPr>
          <w:rFonts w:ascii="Arial" w:eastAsia="Times New Roman" w:hAnsi="Arial" w:cs="Arial"/>
          <w:color w:val="000000" w:themeColor="text1"/>
          <w:spacing w:val="1"/>
          <w:lang w:eastAsia="sl-SI"/>
        </w:rPr>
        <w:t xml:space="preserve"> (</w:t>
      </w:r>
      <w:r w:rsidRPr="00397D04">
        <w:rPr>
          <w:rFonts w:ascii="Arial" w:hAnsi="Arial" w:cs="Arial"/>
        </w:rPr>
        <w:t xml:space="preserve">Storitve </w:t>
      </w:r>
      <w:r>
        <w:rPr>
          <w:rFonts w:ascii="Arial" w:hAnsi="Arial" w:cs="Arial"/>
        </w:rPr>
        <w:t xml:space="preserve">fiksne </w:t>
      </w:r>
      <w:r w:rsidRPr="00397D04">
        <w:rPr>
          <w:rFonts w:ascii="Arial" w:hAnsi="Arial" w:cs="Arial"/>
        </w:rPr>
        <w:t>telefonije</w:t>
      </w:r>
      <w:r w:rsidRPr="00397D04">
        <w:rPr>
          <w:rFonts w:ascii="Arial" w:eastAsia="Times New Roman" w:hAnsi="Arial" w:cs="Arial"/>
          <w:color w:val="000000" w:themeColor="text1"/>
          <w:spacing w:val="1"/>
          <w:lang w:eastAsia="sl-SI"/>
        </w:rPr>
        <w:t xml:space="preserve">) </w:t>
      </w:r>
      <w:r>
        <w:rPr>
          <w:rFonts w:ascii="Arial" w:eastAsia="Times New Roman" w:hAnsi="Arial" w:cs="Arial"/>
          <w:color w:val="000000" w:themeColor="text1"/>
          <w:spacing w:val="1"/>
          <w:lang w:eastAsia="sl-SI"/>
        </w:rPr>
        <w:lastRenderedPageBreak/>
        <w:t xml:space="preserve">za obdobje 4 let </w:t>
      </w:r>
      <w:r w:rsidRPr="00397D04">
        <w:rPr>
          <w:rFonts w:ascii="Arial" w:eastAsia="Times New Roman" w:hAnsi="Arial" w:cs="Arial"/>
          <w:color w:val="000000" w:themeColor="text1"/>
          <w:spacing w:val="1"/>
          <w:lang w:eastAsia="sl-SI"/>
        </w:rPr>
        <w:t>znaša:</w:t>
      </w:r>
    </w:p>
    <w:p w14:paraId="27D5D480" w14:textId="77777777" w:rsidR="00270F20" w:rsidRDefault="00270F20" w:rsidP="00270F20">
      <w:pPr>
        <w:pStyle w:val="Standard"/>
        <w:keepNext/>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2835"/>
        <w:gridCol w:w="993"/>
        <w:gridCol w:w="850"/>
        <w:gridCol w:w="1843"/>
        <w:gridCol w:w="1984"/>
      </w:tblGrid>
      <w:tr w:rsidR="00270F20" w14:paraId="1AE7B5C1" w14:textId="77777777" w:rsidTr="00270F20">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460140" w14:textId="77777777" w:rsidR="00270F20" w:rsidRDefault="00270F20" w:rsidP="00270F20">
            <w:pPr>
              <w:pStyle w:val="Standard"/>
              <w:jc w:val="center"/>
              <w:rPr>
                <w:rFonts w:ascii="Arial" w:hAnsi="Arial" w:cs="Arial"/>
              </w:rPr>
            </w:pPr>
            <w:r>
              <w:rPr>
                <w:rFonts w:ascii="Arial" w:hAnsi="Arial" w:cs="Arial"/>
              </w:rPr>
              <w:t>Št.</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AACA6C" w14:textId="77777777" w:rsidR="00270F20" w:rsidRDefault="00270F20" w:rsidP="00270F20">
            <w:pPr>
              <w:pStyle w:val="Standard"/>
              <w:jc w:val="center"/>
              <w:rPr>
                <w:rFonts w:ascii="Arial" w:hAnsi="Arial" w:cs="Arial"/>
              </w:rPr>
            </w:pPr>
            <w:r>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24405E" w14:textId="77777777" w:rsidR="00270F20" w:rsidRDefault="00270F20" w:rsidP="00270F20">
            <w:pPr>
              <w:pStyle w:val="Standard"/>
              <w:jc w:val="center"/>
              <w:rPr>
                <w:rFonts w:ascii="Arial" w:hAnsi="Arial" w:cs="Arial"/>
              </w:rPr>
            </w:pPr>
            <w:r>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C61349" w14:textId="77777777" w:rsidR="00270F20" w:rsidRDefault="00270F20" w:rsidP="00270F20">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DEE01D" w14:textId="77777777" w:rsidR="00270F20" w:rsidRDefault="00270F20" w:rsidP="00270F20">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489779" w14:textId="77777777" w:rsidR="00270F20" w:rsidRDefault="00270F20" w:rsidP="00270F20">
            <w:pPr>
              <w:pStyle w:val="Standard"/>
              <w:jc w:val="center"/>
              <w:rPr>
                <w:rFonts w:ascii="Arial" w:hAnsi="Arial" w:cs="Arial"/>
              </w:rPr>
            </w:pPr>
            <w:r>
              <w:rPr>
                <w:rFonts w:ascii="Arial" w:hAnsi="Arial" w:cs="Arial"/>
              </w:rPr>
              <w:t>Cena postavke v EUR brez DDV</w:t>
            </w:r>
          </w:p>
        </w:tc>
      </w:tr>
      <w:tr w:rsidR="00270F20" w14:paraId="5E3CDD0D" w14:textId="77777777" w:rsidTr="00270F20">
        <w:trPr>
          <w:trHeight w:val="301"/>
        </w:trPr>
        <w:tc>
          <w:tcPr>
            <w:tcW w:w="567" w:type="dxa"/>
            <w:tcBorders>
              <w:top w:val="single" w:sz="4" w:space="0" w:color="auto"/>
              <w:left w:val="single" w:sz="4" w:space="0" w:color="auto"/>
              <w:bottom w:val="single" w:sz="4" w:space="0" w:color="auto"/>
              <w:right w:val="single" w:sz="4" w:space="0" w:color="auto"/>
            </w:tcBorders>
            <w:hideMark/>
          </w:tcPr>
          <w:p w14:paraId="46347AD0" w14:textId="77777777" w:rsidR="00270F20" w:rsidRDefault="00270F20" w:rsidP="00270F20">
            <w:pPr>
              <w:pStyle w:val="Standard"/>
              <w:rPr>
                <w:rFonts w:ascii="Arial" w:hAnsi="Arial" w:cs="Arial"/>
              </w:rPr>
            </w:pPr>
            <w:r>
              <w:rPr>
                <w:rFonts w:ascii="Arial" w:hAnsi="Arial" w:cs="Arial"/>
              </w:rPr>
              <w:t>1.</w:t>
            </w:r>
          </w:p>
        </w:tc>
        <w:tc>
          <w:tcPr>
            <w:tcW w:w="2835" w:type="dxa"/>
            <w:tcBorders>
              <w:top w:val="single" w:sz="4" w:space="0" w:color="auto"/>
              <w:left w:val="single" w:sz="4" w:space="0" w:color="auto"/>
              <w:bottom w:val="single" w:sz="4" w:space="0" w:color="auto"/>
              <w:right w:val="single" w:sz="4" w:space="0" w:color="auto"/>
            </w:tcBorders>
            <w:hideMark/>
          </w:tcPr>
          <w:p w14:paraId="66586543" w14:textId="2F958AC0" w:rsidR="00270F20" w:rsidRDefault="00A33CE0" w:rsidP="00A33CE0">
            <w:pPr>
              <w:pStyle w:val="Standard"/>
              <w:jc w:val="left"/>
              <w:rPr>
                <w:rFonts w:ascii="Arial" w:hAnsi="Arial" w:cs="Arial"/>
              </w:rPr>
            </w:pPr>
            <w:r>
              <w:rPr>
                <w:rFonts w:ascii="Arial" w:hAnsi="Arial" w:cs="Arial"/>
              </w:rPr>
              <w:t>Storitve fiksne telefonije, skladno s Tehničnimi specifikacijami</w:t>
            </w:r>
          </w:p>
        </w:tc>
        <w:tc>
          <w:tcPr>
            <w:tcW w:w="993" w:type="dxa"/>
            <w:tcBorders>
              <w:top w:val="single" w:sz="4" w:space="0" w:color="auto"/>
              <w:left w:val="single" w:sz="4" w:space="0" w:color="auto"/>
              <w:bottom w:val="single" w:sz="4" w:space="0" w:color="auto"/>
              <w:right w:val="single" w:sz="4" w:space="0" w:color="auto"/>
            </w:tcBorders>
            <w:hideMark/>
          </w:tcPr>
          <w:p w14:paraId="6831A42A" w14:textId="3309C6E7" w:rsidR="00270F20" w:rsidRDefault="00A33CE0" w:rsidP="00270F20">
            <w:pPr>
              <w:pStyle w:val="Standard"/>
              <w:jc w:val="center"/>
              <w:rPr>
                <w:rFonts w:ascii="Arial" w:hAnsi="Arial" w:cs="Arial"/>
              </w:rPr>
            </w:pPr>
            <w:r>
              <w:rPr>
                <w:rFonts w:ascii="Arial" w:hAnsi="Arial" w:cs="Arial"/>
              </w:rPr>
              <w:t>mesec</w:t>
            </w:r>
          </w:p>
        </w:tc>
        <w:tc>
          <w:tcPr>
            <w:tcW w:w="850" w:type="dxa"/>
            <w:tcBorders>
              <w:top w:val="single" w:sz="4" w:space="0" w:color="auto"/>
              <w:left w:val="single" w:sz="4" w:space="0" w:color="auto"/>
              <w:bottom w:val="single" w:sz="4" w:space="0" w:color="auto"/>
              <w:right w:val="single" w:sz="4" w:space="0" w:color="auto"/>
            </w:tcBorders>
            <w:hideMark/>
          </w:tcPr>
          <w:p w14:paraId="5373BD84" w14:textId="19204EFB" w:rsidR="00270F20" w:rsidRDefault="00A33CE0" w:rsidP="00270F20">
            <w:pPr>
              <w:pStyle w:val="Standard"/>
              <w:jc w:val="center"/>
              <w:rPr>
                <w:rFonts w:ascii="Arial" w:hAnsi="Arial" w:cs="Arial"/>
              </w:rPr>
            </w:pPr>
            <w:r>
              <w:rPr>
                <w:rFonts w:ascii="Arial" w:hAnsi="Arial" w:cs="Arial"/>
              </w:rPr>
              <w:t>48</w:t>
            </w:r>
          </w:p>
        </w:tc>
        <w:tc>
          <w:tcPr>
            <w:tcW w:w="1843" w:type="dxa"/>
            <w:tcBorders>
              <w:top w:val="single" w:sz="4" w:space="0" w:color="auto"/>
              <w:left w:val="single" w:sz="4" w:space="0" w:color="auto"/>
              <w:bottom w:val="single" w:sz="4" w:space="0" w:color="auto"/>
              <w:right w:val="single" w:sz="4" w:space="0" w:color="auto"/>
            </w:tcBorders>
          </w:tcPr>
          <w:p w14:paraId="1A3A5E20" w14:textId="77777777" w:rsidR="00270F20" w:rsidRDefault="00270F20" w:rsidP="00270F20">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C39BE0D" w14:textId="77777777" w:rsidR="00270F20" w:rsidRDefault="00270F20" w:rsidP="00270F20">
            <w:pPr>
              <w:pStyle w:val="Standard"/>
              <w:jc w:val="right"/>
              <w:rPr>
                <w:rFonts w:ascii="Arial" w:hAnsi="Arial" w:cs="Arial"/>
              </w:rPr>
            </w:pPr>
          </w:p>
        </w:tc>
      </w:tr>
    </w:tbl>
    <w:p w14:paraId="69C833C1" w14:textId="77777777" w:rsidR="00397D04" w:rsidRDefault="00397D04" w:rsidP="00647082">
      <w:pPr>
        <w:pStyle w:val="Standard"/>
        <w:widowControl w:val="0"/>
        <w:shd w:val="clear" w:color="auto" w:fill="FFFFFF"/>
        <w:rPr>
          <w:rFonts w:ascii="Arial" w:eastAsia="Times New Roman" w:hAnsi="Arial" w:cs="Arial"/>
          <w:b/>
          <w:color w:val="000000"/>
          <w:spacing w:val="-1"/>
          <w:sz w:val="24"/>
          <w:szCs w:val="24"/>
          <w:lang w:eastAsia="sl-SI"/>
        </w:rPr>
      </w:pPr>
    </w:p>
    <w:p w14:paraId="5ED97243" w14:textId="77777777" w:rsidR="00270F20" w:rsidRPr="00A12B2B" w:rsidRDefault="00270F20"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3BD44FF2"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DB7721A" w14:textId="3DF0EDA4" w:rsidR="00497116" w:rsidRDefault="00497116" w:rsidP="00397D0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A12B2B">
              <w:rPr>
                <w:rFonts w:ascii="Arial" w:hAnsi="Arial" w:cs="Arial"/>
                <w:shd w:val="clear" w:color="auto" w:fill="C5E0B3" w:themeFill="accent6" w:themeFillTint="66"/>
              </w:rPr>
              <w:t xml:space="preserve">Ponudbena cena za </w:t>
            </w:r>
            <w:r w:rsidR="007B1350" w:rsidRPr="00270F20">
              <w:rPr>
                <w:rFonts w:ascii="Arial" w:hAnsi="Arial" w:cs="Arial"/>
              </w:rPr>
              <w:t>sklop št. 2</w:t>
            </w:r>
            <w:r w:rsidR="00270F20">
              <w:rPr>
                <w:rFonts w:ascii="Arial" w:hAnsi="Arial" w:cs="Arial"/>
              </w:rPr>
              <w:t xml:space="preserve"> </w:t>
            </w:r>
            <w:r w:rsidR="00397D04">
              <w:rPr>
                <w:rFonts w:ascii="Arial" w:hAnsi="Arial" w:cs="Arial"/>
              </w:rPr>
              <w:t>za obdobje štirih</w:t>
            </w:r>
            <w:r w:rsidRPr="00A12B2B">
              <w:rPr>
                <w:rFonts w:ascii="Arial" w:hAnsi="Arial" w:cs="Arial"/>
              </w:rPr>
              <w:t xml:space="preserve"> let znaša:</w:t>
            </w:r>
          </w:p>
          <w:p w14:paraId="2F932A8E" w14:textId="738BD257" w:rsidR="00397D04" w:rsidRPr="00A12B2B" w:rsidRDefault="00397D04" w:rsidP="00397D0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p>
        </w:tc>
      </w:tr>
      <w:tr w:rsidR="00497116" w:rsidRPr="00A12B2B" w14:paraId="2455E003"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0BBFE5" w14:textId="0A392124"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CD8AE2" w14:textId="35011ADB"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6E725BC"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7F99C0" w14:textId="6E580237" w:rsidR="00497116" w:rsidRPr="00A12B2B" w:rsidRDefault="009429C4" w:rsidP="00497116">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A193D" w14:textId="06701E60"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377D7" w:rsidRPr="00A12B2B" w14:paraId="4F39E813" w14:textId="77777777" w:rsidTr="008377D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C4ED68" w14:textId="77777777" w:rsidR="008377D7" w:rsidRPr="008377D7" w:rsidRDefault="008377D7" w:rsidP="00123BDE">
            <w:pPr>
              <w:pStyle w:val="Standard"/>
              <w:widowControl w:val="0"/>
              <w:shd w:val="clear" w:color="auto" w:fill="FFFFFF"/>
              <w:rPr>
                <w:rFonts w:ascii="Arial" w:eastAsia="Times New Roman" w:hAnsi="Arial" w:cs="Arial"/>
                <w:color w:val="000000"/>
                <w:lang w:eastAsia="sl-SI"/>
              </w:rPr>
            </w:pPr>
            <w:r w:rsidRPr="008377D7">
              <w:rPr>
                <w:rFonts w:ascii="Arial" w:eastAsia="Times New Roman" w:hAnsi="Arial" w:cs="Arial"/>
                <w:color w:val="000000"/>
                <w:lang w:eastAsia="sl-SI"/>
              </w:rPr>
              <w:t>Skupna ponudbena cena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D47930" w14:textId="77777777" w:rsidR="008377D7" w:rsidRPr="00A12B2B" w:rsidRDefault="008377D7" w:rsidP="00123BDE">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39A6D25" w14:textId="77777777" w:rsidR="008377D7" w:rsidRDefault="008377D7" w:rsidP="00647082">
      <w:pPr>
        <w:pStyle w:val="Standard"/>
        <w:widowControl w:val="0"/>
        <w:shd w:val="clear" w:color="auto" w:fill="FFFFFF"/>
        <w:rPr>
          <w:rFonts w:ascii="Arial" w:eastAsia="Times New Roman" w:hAnsi="Arial" w:cs="Arial"/>
          <w:b/>
          <w:color w:val="000000"/>
          <w:spacing w:val="-1"/>
          <w:lang w:eastAsia="sl-SI"/>
        </w:rPr>
      </w:pPr>
    </w:p>
    <w:p w14:paraId="314615D1" w14:textId="77777777" w:rsidR="00270F20" w:rsidRPr="00275F60" w:rsidRDefault="00270F20" w:rsidP="00647082">
      <w:pPr>
        <w:pStyle w:val="Standard"/>
        <w:widowControl w:val="0"/>
        <w:shd w:val="clear" w:color="auto" w:fill="FFFFFF"/>
        <w:rPr>
          <w:rFonts w:ascii="Arial" w:eastAsia="Times New Roman" w:hAnsi="Arial" w:cs="Arial"/>
          <w:b/>
          <w:color w:val="000000"/>
          <w:spacing w:val="-1"/>
          <w:lang w:eastAsia="sl-SI"/>
        </w:rPr>
      </w:pPr>
    </w:p>
    <w:p w14:paraId="4C3A4EF8" w14:textId="2650AD65"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397D04">
        <w:rPr>
          <w:rFonts w:ascii="Arial" w:hAnsi="Arial" w:cs="Arial"/>
          <w:bCs/>
          <w:color w:val="000000" w:themeColor="text1"/>
        </w:rPr>
        <w:t>z</w:t>
      </w:r>
      <w:r w:rsidRPr="00A12B2B">
        <w:rPr>
          <w:rFonts w:ascii="Arial" w:hAnsi="Arial" w:cs="Arial"/>
          <w:bCs/>
          <w:color w:val="000000" w:themeColor="text1"/>
        </w:rPr>
        <w:t xml:space="preserve"> osnutkom pogodbe</w:t>
      </w:r>
      <w:r w:rsidR="00A33CE0">
        <w:rPr>
          <w:rFonts w:ascii="Arial" w:hAnsi="Arial" w:cs="Arial"/>
          <w:bCs/>
          <w:color w:val="000000" w:themeColor="text1"/>
        </w:rPr>
        <w:t xml:space="preserve"> in Tehničnimi specifikacijami</w:t>
      </w:r>
      <w:r w:rsidRPr="00A12B2B">
        <w:rPr>
          <w:rFonts w:ascii="Arial" w:hAnsi="Arial" w:cs="Arial"/>
          <w:bCs/>
          <w:color w:val="000000" w:themeColor="text1"/>
        </w:rPr>
        <w:t>.</w:t>
      </w:r>
    </w:p>
    <w:p w14:paraId="57CACE6B" w14:textId="77777777" w:rsidR="007B1350" w:rsidRDefault="007B1350" w:rsidP="00FC5BFA">
      <w:pPr>
        <w:pStyle w:val="Standard"/>
        <w:widowControl w:val="0"/>
        <w:rPr>
          <w:rFonts w:ascii="Arial" w:eastAsia="Times New Roman" w:hAnsi="Arial" w:cs="Arial"/>
          <w:color w:val="000000" w:themeColor="text1"/>
          <w:lang w:eastAsia="sl-SI"/>
        </w:rPr>
      </w:pPr>
    </w:p>
    <w:p w14:paraId="0018C7AC" w14:textId="77777777" w:rsidR="00A33CE0" w:rsidRDefault="00A33CE0" w:rsidP="00FC5BFA">
      <w:pPr>
        <w:pStyle w:val="Standard"/>
        <w:widowControl w:val="0"/>
        <w:rPr>
          <w:rFonts w:ascii="Arial" w:eastAsia="Times New Roman" w:hAnsi="Arial" w:cs="Arial"/>
          <w:color w:val="000000" w:themeColor="text1"/>
          <w:lang w:eastAsia="sl-SI"/>
        </w:rPr>
      </w:pPr>
    </w:p>
    <w:p w14:paraId="16F8AFE9" w14:textId="77777777" w:rsidR="00A33CE0" w:rsidRDefault="00A33CE0" w:rsidP="00FC5BFA">
      <w:pPr>
        <w:pStyle w:val="Standard"/>
        <w:widowControl w:val="0"/>
        <w:rPr>
          <w:rFonts w:ascii="Arial" w:eastAsia="Times New Roman" w:hAnsi="Arial" w:cs="Arial"/>
          <w:color w:val="000000" w:themeColor="text1"/>
          <w:lang w:eastAsia="sl-SI"/>
        </w:rPr>
      </w:pPr>
    </w:p>
    <w:p w14:paraId="5D812E0C" w14:textId="77777777" w:rsidR="00A33CE0" w:rsidRDefault="00A33CE0" w:rsidP="00FC5BFA">
      <w:pPr>
        <w:pStyle w:val="Standard"/>
        <w:widowControl w:val="0"/>
        <w:rPr>
          <w:rFonts w:ascii="Arial" w:eastAsia="Times New Roman" w:hAnsi="Arial" w:cs="Arial"/>
          <w:color w:val="000000" w:themeColor="text1"/>
          <w:lang w:eastAsia="sl-SI"/>
        </w:rPr>
      </w:pPr>
    </w:p>
    <w:p w14:paraId="3FD0693C" w14:textId="77777777" w:rsidR="00A33CE0" w:rsidRDefault="00A33CE0" w:rsidP="00FC5BFA">
      <w:pPr>
        <w:pStyle w:val="Standard"/>
        <w:widowControl w:val="0"/>
        <w:rPr>
          <w:rFonts w:ascii="Arial" w:eastAsia="Times New Roman" w:hAnsi="Arial" w:cs="Arial"/>
          <w:color w:val="000000" w:themeColor="text1"/>
          <w:lang w:eastAsia="sl-SI"/>
        </w:rPr>
      </w:pPr>
    </w:p>
    <w:p w14:paraId="39620BB2" w14:textId="77777777" w:rsidR="00A33CE0" w:rsidRDefault="00A33CE0" w:rsidP="00FC5BFA">
      <w:pPr>
        <w:pStyle w:val="Standard"/>
        <w:widowControl w:val="0"/>
        <w:rPr>
          <w:rFonts w:ascii="Arial" w:eastAsia="Times New Roman" w:hAnsi="Arial" w:cs="Arial"/>
          <w:color w:val="000000" w:themeColor="text1"/>
          <w:lang w:eastAsia="sl-SI"/>
        </w:rPr>
      </w:pPr>
    </w:p>
    <w:p w14:paraId="016790E5" w14:textId="77777777" w:rsidR="00A33CE0" w:rsidRDefault="00A33CE0" w:rsidP="00FC5BFA">
      <w:pPr>
        <w:pStyle w:val="Standard"/>
        <w:widowControl w:val="0"/>
        <w:rPr>
          <w:rFonts w:ascii="Arial" w:eastAsia="Times New Roman" w:hAnsi="Arial" w:cs="Arial"/>
          <w:color w:val="000000" w:themeColor="text1"/>
          <w:lang w:eastAsia="sl-SI"/>
        </w:rPr>
      </w:pPr>
    </w:p>
    <w:p w14:paraId="7D2E63E0" w14:textId="77777777" w:rsidR="00A33CE0" w:rsidRDefault="00A33CE0" w:rsidP="00FC5BFA">
      <w:pPr>
        <w:pStyle w:val="Standard"/>
        <w:widowControl w:val="0"/>
        <w:rPr>
          <w:rFonts w:ascii="Arial" w:eastAsia="Times New Roman" w:hAnsi="Arial" w:cs="Arial"/>
          <w:color w:val="000000" w:themeColor="text1"/>
          <w:lang w:eastAsia="sl-SI"/>
        </w:rPr>
      </w:pPr>
    </w:p>
    <w:p w14:paraId="77BA7B8A" w14:textId="77777777" w:rsidR="00A33CE0" w:rsidRDefault="00A33CE0" w:rsidP="00FC5BFA">
      <w:pPr>
        <w:pStyle w:val="Standard"/>
        <w:widowControl w:val="0"/>
        <w:rPr>
          <w:rFonts w:ascii="Arial" w:eastAsia="Times New Roman" w:hAnsi="Arial" w:cs="Arial"/>
          <w:color w:val="000000" w:themeColor="text1"/>
          <w:lang w:eastAsia="sl-SI"/>
        </w:rPr>
      </w:pPr>
    </w:p>
    <w:p w14:paraId="48224967" w14:textId="77777777" w:rsidR="00A33CE0" w:rsidRDefault="00A33CE0" w:rsidP="00FC5BFA">
      <w:pPr>
        <w:pStyle w:val="Standard"/>
        <w:widowControl w:val="0"/>
        <w:rPr>
          <w:rFonts w:ascii="Arial" w:eastAsia="Times New Roman" w:hAnsi="Arial" w:cs="Arial"/>
          <w:color w:val="000000" w:themeColor="text1"/>
          <w:lang w:eastAsia="sl-SI"/>
        </w:rPr>
      </w:pPr>
    </w:p>
    <w:p w14:paraId="6666E063" w14:textId="77777777" w:rsidR="00A33CE0" w:rsidRDefault="00A33CE0" w:rsidP="00FC5BFA">
      <w:pPr>
        <w:pStyle w:val="Standard"/>
        <w:widowControl w:val="0"/>
        <w:rPr>
          <w:rFonts w:ascii="Arial" w:eastAsia="Times New Roman" w:hAnsi="Arial" w:cs="Arial"/>
          <w:color w:val="000000" w:themeColor="text1"/>
          <w:lang w:eastAsia="sl-SI"/>
        </w:rPr>
      </w:pPr>
    </w:p>
    <w:p w14:paraId="13BB2C5B" w14:textId="77777777" w:rsidR="00A33CE0" w:rsidRDefault="00A33CE0" w:rsidP="00FC5BFA">
      <w:pPr>
        <w:pStyle w:val="Standard"/>
        <w:widowControl w:val="0"/>
        <w:rPr>
          <w:rFonts w:ascii="Arial" w:eastAsia="Times New Roman" w:hAnsi="Arial" w:cs="Arial"/>
          <w:color w:val="000000" w:themeColor="text1"/>
          <w:lang w:eastAsia="sl-SI"/>
        </w:rPr>
      </w:pPr>
    </w:p>
    <w:p w14:paraId="0EA1523D" w14:textId="77777777" w:rsidR="00A33CE0" w:rsidRDefault="00A33CE0" w:rsidP="00FC5BFA">
      <w:pPr>
        <w:pStyle w:val="Standard"/>
        <w:widowControl w:val="0"/>
        <w:rPr>
          <w:rFonts w:ascii="Arial" w:eastAsia="Times New Roman" w:hAnsi="Arial" w:cs="Arial"/>
          <w:color w:val="000000" w:themeColor="text1"/>
          <w:lang w:eastAsia="sl-SI"/>
        </w:rPr>
      </w:pPr>
    </w:p>
    <w:p w14:paraId="5DDCA3F5" w14:textId="77777777" w:rsidR="00A33CE0" w:rsidRDefault="00A33CE0" w:rsidP="00FC5BFA">
      <w:pPr>
        <w:pStyle w:val="Standard"/>
        <w:widowControl w:val="0"/>
        <w:rPr>
          <w:rFonts w:ascii="Arial" w:eastAsia="Times New Roman" w:hAnsi="Arial" w:cs="Arial"/>
          <w:color w:val="000000" w:themeColor="text1"/>
          <w:lang w:eastAsia="sl-SI"/>
        </w:rPr>
      </w:pPr>
    </w:p>
    <w:p w14:paraId="748AD7E0" w14:textId="77777777" w:rsidR="00A33CE0" w:rsidRDefault="00A33CE0" w:rsidP="00FC5BFA">
      <w:pPr>
        <w:pStyle w:val="Standard"/>
        <w:widowControl w:val="0"/>
        <w:rPr>
          <w:rFonts w:ascii="Arial" w:eastAsia="Times New Roman" w:hAnsi="Arial" w:cs="Arial"/>
          <w:color w:val="000000" w:themeColor="text1"/>
          <w:lang w:eastAsia="sl-SI"/>
        </w:rPr>
      </w:pPr>
    </w:p>
    <w:p w14:paraId="0D889F78" w14:textId="77777777" w:rsidR="00A33CE0" w:rsidRDefault="00A33CE0" w:rsidP="00FC5BFA">
      <w:pPr>
        <w:pStyle w:val="Standard"/>
        <w:widowControl w:val="0"/>
        <w:rPr>
          <w:rFonts w:ascii="Arial" w:eastAsia="Times New Roman" w:hAnsi="Arial" w:cs="Arial"/>
          <w:color w:val="000000" w:themeColor="text1"/>
          <w:lang w:eastAsia="sl-SI"/>
        </w:rPr>
      </w:pPr>
    </w:p>
    <w:p w14:paraId="4D5A7212" w14:textId="77777777" w:rsidR="00A33CE0" w:rsidRDefault="00A33CE0" w:rsidP="00FC5BFA">
      <w:pPr>
        <w:pStyle w:val="Standard"/>
        <w:widowControl w:val="0"/>
        <w:rPr>
          <w:rFonts w:ascii="Arial" w:eastAsia="Times New Roman" w:hAnsi="Arial" w:cs="Arial"/>
          <w:color w:val="000000" w:themeColor="text1"/>
          <w:lang w:eastAsia="sl-SI"/>
        </w:rPr>
      </w:pPr>
    </w:p>
    <w:p w14:paraId="21D6EE37" w14:textId="77777777" w:rsidR="00A33CE0" w:rsidRPr="00275F60" w:rsidRDefault="00A33CE0"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0EEA070F" w14:textId="77777777" w:rsidR="00275F60" w:rsidRDefault="00275F60" w:rsidP="00831C40">
      <w:pPr>
        <w:pStyle w:val="Standard"/>
        <w:rPr>
          <w:rFonts w:ascii="Arial" w:eastAsia="Times New Roman" w:hAnsi="Arial" w:cs="Arial"/>
          <w:i/>
          <w:lang w:eastAsia="sl-SI"/>
        </w:rPr>
      </w:pPr>
    </w:p>
    <w:p w14:paraId="60C6DFED" w14:textId="77777777" w:rsidR="00275F60" w:rsidRDefault="00275F60" w:rsidP="00831C40">
      <w:pPr>
        <w:pStyle w:val="Standard"/>
        <w:rPr>
          <w:rFonts w:ascii="Arial" w:eastAsia="Times New Roman" w:hAnsi="Arial" w:cs="Arial"/>
          <w:i/>
          <w:lang w:eastAsia="sl-SI"/>
        </w:rPr>
      </w:pPr>
    </w:p>
    <w:p w14:paraId="48896F53" w14:textId="77777777" w:rsidR="00275F60" w:rsidRPr="00A12B2B" w:rsidRDefault="00275F60"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5979356"/>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6F4B0D0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397D04">
        <w:rPr>
          <w:rFonts w:ascii="Arial" w:hAnsi="Arial" w:cs="Arial"/>
        </w:rPr>
        <w:t>Storitve mobilne in fiksne telefonije za obdobje 4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2F740436" w:rsidR="00BE4086" w:rsidRPr="00A12B2B" w:rsidRDefault="00BE4086" w:rsidP="009429C4">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5979357"/>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1B90A242"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97D04">
        <w:rPr>
          <w:rFonts w:ascii="Arial" w:hAnsi="Arial" w:cs="Arial"/>
        </w:rPr>
        <w:t>Storitve mobilne in fiksne telefonije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B34FBDE" w14:textId="77777777" w:rsidR="008377D7" w:rsidRPr="00A12B2B" w:rsidRDefault="008377D7"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Default="005B4D82" w:rsidP="005B4D82">
      <w:pPr>
        <w:spacing w:after="0" w:line="276" w:lineRule="auto"/>
        <w:jc w:val="both"/>
        <w:rPr>
          <w:rFonts w:ascii="Arial" w:hAnsi="Arial" w:cs="Arial"/>
          <w:color w:val="000000" w:themeColor="text1"/>
        </w:rPr>
      </w:pPr>
    </w:p>
    <w:p w14:paraId="5AAF39C8" w14:textId="77777777" w:rsidR="008377D7" w:rsidRDefault="008377D7" w:rsidP="005B4D82">
      <w:pPr>
        <w:spacing w:after="0" w:line="276" w:lineRule="auto"/>
        <w:jc w:val="both"/>
        <w:rPr>
          <w:rFonts w:ascii="Arial" w:hAnsi="Arial" w:cs="Arial"/>
          <w:color w:val="000000" w:themeColor="text1"/>
        </w:rPr>
      </w:pPr>
    </w:p>
    <w:p w14:paraId="0F488819" w14:textId="77777777" w:rsidR="008377D7" w:rsidRDefault="008377D7" w:rsidP="005B4D82">
      <w:pPr>
        <w:spacing w:after="0" w:line="276" w:lineRule="auto"/>
        <w:jc w:val="both"/>
        <w:rPr>
          <w:rFonts w:ascii="Arial" w:hAnsi="Arial" w:cs="Arial"/>
          <w:color w:val="000000" w:themeColor="text1"/>
        </w:rPr>
      </w:pPr>
    </w:p>
    <w:p w14:paraId="6C99E3C6" w14:textId="77777777" w:rsidR="008377D7" w:rsidRPr="00A12B2B" w:rsidRDefault="008377D7"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5979358"/>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6"/>
    </w:p>
    <w:p w14:paraId="0A22B4FB" w14:textId="77777777" w:rsidR="001D199F" w:rsidRPr="008377D7" w:rsidRDefault="001D199F" w:rsidP="00272E41">
      <w:pPr>
        <w:pStyle w:val="Standard"/>
        <w:rPr>
          <w:rFonts w:ascii="Arial" w:eastAsia="Times New Roman" w:hAnsi="Arial" w:cs="Arial"/>
          <w:lang w:eastAsia="sl-SI"/>
        </w:rPr>
      </w:pPr>
    </w:p>
    <w:p w14:paraId="1DE029DC" w14:textId="77777777" w:rsidR="008377D7" w:rsidRPr="008377D7" w:rsidRDefault="008377D7"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Pr="00A2239B" w:rsidRDefault="00272E41" w:rsidP="00272E41">
      <w:pPr>
        <w:pStyle w:val="Standard"/>
        <w:rPr>
          <w:rFonts w:ascii="Arial" w:eastAsia="Times New Roman" w:hAnsi="Arial" w:cs="Arial"/>
          <w:sz w:val="20"/>
          <w:szCs w:val="20"/>
          <w:lang w:eastAsia="sl-SI"/>
        </w:rPr>
      </w:pPr>
    </w:p>
    <w:p w14:paraId="22900B25" w14:textId="353C2070"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97D04">
        <w:rPr>
          <w:rFonts w:ascii="Arial" w:hAnsi="Arial" w:cs="Arial"/>
        </w:rPr>
        <w:t>Storitve mobilne in fiksne telefonije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97D04">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1D199F">
        <w:rPr>
          <w:rFonts w:ascii="Arial" w:hAnsi="Arial" w:cs="Arial"/>
        </w:rPr>
        <w:t>_______________</w:t>
      </w:r>
      <w:r w:rsidR="006E1C5B">
        <w:rPr>
          <w:rFonts w:ascii="Arial" w:hAnsi="Arial" w:cs="Arial"/>
        </w:rPr>
        <w:t>__</w:t>
      </w:r>
      <w:r w:rsidR="001D199F">
        <w:rPr>
          <w:rFonts w:ascii="Arial" w:hAnsi="Arial" w:cs="Arial"/>
        </w:rPr>
        <w:t>_</w:t>
      </w:r>
      <w:r w:rsidR="007B399E">
        <w:rPr>
          <w:rFonts w:ascii="Arial" w:hAnsi="Arial" w:cs="Arial"/>
        </w:rPr>
        <w:t>_</w:t>
      </w:r>
      <w:r w:rsidR="006E1C5B">
        <w:rPr>
          <w:rFonts w:ascii="Arial" w:hAnsi="Arial" w:cs="Arial"/>
        </w:rPr>
        <w:t>_</w:t>
      </w:r>
      <w:r w:rsidR="001D199F">
        <w:rPr>
          <w:rFonts w:ascii="Arial" w:hAnsi="Arial" w:cs="Arial"/>
        </w:rPr>
        <w:t>_</w:t>
      </w:r>
      <w:r w:rsidR="007B399E">
        <w:rPr>
          <w:rFonts w:ascii="Arial" w:hAnsi="Arial" w:cs="Arial"/>
        </w:rPr>
        <w:t>__</w:t>
      </w:r>
      <w:r w:rsidR="00462A20">
        <w:rPr>
          <w:rFonts w:ascii="Arial" w:hAnsi="Arial" w:cs="Arial"/>
        </w:rPr>
        <w:t xml:space="preserve"> EUR v sklopu št. 1 ter</w:t>
      </w:r>
      <w:r w:rsidR="006E1C5B" w:rsidRPr="006E1C5B">
        <w:rPr>
          <w:rFonts w:ascii="Arial" w:hAnsi="Arial" w:cs="Arial"/>
        </w:rPr>
        <w:t xml:space="preserve"> </w:t>
      </w:r>
      <w:r w:rsidR="001D199F">
        <w:rPr>
          <w:rFonts w:ascii="Arial" w:hAnsi="Arial" w:cs="Arial"/>
        </w:rPr>
        <w:t>__________</w:t>
      </w:r>
      <w:r w:rsidR="006E1C5B">
        <w:rPr>
          <w:rFonts w:ascii="Arial" w:hAnsi="Arial" w:cs="Arial"/>
        </w:rPr>
        <w:t>_____________ EUR</w:t>
      </w:r>
      <w:r w:rsidR="001D199F">
        <w:rPr>
          <w:rFonts w:ascii="Arial" w:hAnsi="Arial" w:cs="Arial"/>
        </w:rPr>
        <w:t xml:space="preserve"> v sklopu št. 2,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8377D7">
        <w:rPr>
          <w:rFonts w:ascii="Arial" w:hAnsi="Arial" w:cs="Arial"/>
        </w:rPr>
        <w:t>poteka roka veljavnosti pogodbe plus 30 dni</w:t>
      </w:r>
      <w:r w:rsidR="00CD0C06" w:rsidRPr="006B3AC9">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446F9496" w:rsidR="00DB0334" w:rsidRPr="00A12B2B" w:rsidRDefault="00DB0334" w:rsidP="00BB2AD8">
      <w:pPr>
        <w:pStyle w:val="Odstavekseznama"/>
        <w:numPr>
          <w:ilvl w:val="0"/>
          <w:numId w:val="62"/>
        </w:numPr>
        <w:tabs>
          <w:tab w:val="clear" w:pos="1080"/>
        </w:tabs>
        <w:autoSpaceDN/>
        <w:ind w:left="851"/>
        <w:contextualSpacing/>
        <w:textAlignment w:val="auto"/>
        <w:rPr>
          <w:rFonts w:ascii="Arial" w:hAnsi="Arial" w:cs="Arial"/>
        </w:rPr>
      </w:pPr>
      <w:r w:rsidRPr="006B3AC9">
        <w:rPr>
          <w:rFonts w:ascii="Arial" w:hAnsi="Arial" w:cs="Arial"/>
        </w:rPr>
        <w:t>izvajalec naročniku skladno z nj</w:t>
      </w:r>
      <w:r w:rsidR="008377D7">
        <w:rPr>
          <w:rFonts w:ascii="Arial" w:hAnsi="Arial" w:cs="Arial"/>
        </w:rPr>
        <w:t>egovim pozivom ne izroči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Pr="00A2239B" w:rsidRDefault="0021231A" w:rsidP="003F2025">
      <w:pPr>
        <w:pStyle w:val="Standard"/>
        <w:widowControl w:val="0"/>
        <w:rPr>
          <w:rFonts w:ascii="Arial" w:eastAsia="Times New Roman" w:hAnsi="Arial" w:cs="Arial"/>
          <w:sz w:val="20"/>
          <w:szCs w:val="20"/>
          <w:lang w:eastAsia="sl-SI"/>
        </w:rPr>
      </w:pPr>
    </w:p>
    <w:p w14:paraId="28B48845" w14:textId="77777777" w:rsidR="008377D7" w:rsidRDefault="008377D7" w:rsidP="008377D7">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17142E4A" w14:textId="77777777" w:rsidR="008377D7" w:rsidRDefault="008377D7" w:rsidP="008377D7">
      <w:pPr>
        <w:pStyle w:val="Standard"/>
        <w:ind w:left="4248" w:firstLine="708"/>
        <w:rPr>
          <w:rFonts w:ascii="Arial" w:eastAsia="Times New Roman" w:hAnsi="Arial" w:cs="Arial"/>
          <w:i/>
          <w:lang w:eastAsia="sl-SI"/>
        </w:rPr>
      </w:pPr>
    </w:p>
    <w:p w14:paraId="4BDED04A" w14:textId="77777777" w:rsidR="008377D7" w:rsidRDefault="008377D7" w:rsidP="008377D7">
      <w:pPr>
        <w:pStyle w:val="Standard"/>
        <w:ind w:left="4248" w:firstLine="708"/>
        <w:rPr>
          <w:rFonts w:ascii="Arial" w:eastAsia="Times New Roman" w:hAnsi="Arial" w:cs="Arial"/>
          <w:i/>
          <w:lang w:eastAsia="sl-SI"/>
        </w:rPr>
      </w:pPr>
    </w:p>
    <w:p w14:paraId="5EB52AFF" w14:textId="77777777" w:rsidR="00397D04" w:rsidRDefault="00397D04" w:rsidP="008377D7">
      <w:pPr>
        <w:pStyle w:val="Standard"/>
        <w:ind w:left="4248" w:firstLine="708"/>
        <w:rPr>
          <w:rFonts w:ascii="Arial" w:eastAsia="Times New Roman" w:hAnsi="Arial" w:cs="Arial"/>
          <w:i/>
          <w:lang w:eastAsia="sl-SI"/>
        </w:rPr>
      </w:pPr>
    </w:p>
    <w:p w14:paraId="1082F6AA" w14:textId="0B020E0B" w:rsidR="001D199F" w:rsidRDefault="008377D7" w:rsidP="008377D7">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5979359"/>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0D42E7F0"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397D04">
        <w:rPr>
          <w:rFonts w:ascii="Arial" w:hAnsi="Arial" w:cs="Arial"/>
        </w:rPr>
        <w:t>Storitve mobilne in fiksne telefonije za obdobje 4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8377D7" w:rsidRPr="00A12B2B" w14:paraId="31C8E753" w14:textId="77777777" w:rsidTr="008377D7">
        <w:tc>
          <w:tcPr>
            <w:tcW w:w="485" w:type="dxa"/>
            <w:shd w:val="clear" w:color="auto" w:fill="C5E0B3" w:themeFill="accent6" w:themeFillTint="66"/>
          </w:tcPr>
          <w:p w14:paraId="61C0CC4D" w14:textId="77777777" w:rsidR="008377D7" w:rsidRPr="00A12B2B" w:rsidRDefault="008377D7"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8377D7" w:rsidRPr="00A12B2B" w:rsidRDefault="008377D7"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1C7CE3BD" w14:textId="77777777" w:rsidR="008377D7" w:rsidRDefault="008377D7" w:rsidP="008377D7">
            <w:pPr>
              <w:autoSpaceDN/>
              <w:contextualSpacing/>
              <w:jc w:val="center"/>
              <w:textAlignment w:val="auto"/>
              <w:rPr>
                <w:rFonts w:ascii="Arial" w:hAnsi="Arial" w:cs="Arial"/>
              </w:rPr>
            </w:pPr>
            <w:r w:rsidRPr="00A12B2B">
              <w:rPr>
                <w:rFonts w:ascii="Arial" w:hAnsi="Arial" w:cs="Arial"/>
              </w:rPr>
              <w:t>Naslov</w:t>
            </w:r>
          </w:p>
          <w:p w14:paraId="0B936CFD" w14:textId="02396233" w:rsidR="008377D7" w:rsidRPr="00A12B2B" w:rsidRDefault="008377D7" w:rsidP="008377D7">
            <w:pPr>
              <w:autoSpaceDN/>
              <w:contextualSpacing/>
              <w:jc w:val="center"/>
              <w:textAlignment w:val="auto"/>
              <w:rPr>
                <w:rFonts w:ascii="Arial" w:hAnsi="Arial" w:cs="Arial"/>
              </w:rPr>
            </w:pPr>
          </w:p>
        </w:tc>
      </w:tr>
      <w:tr w:rsidR="008377D7" w:rsidRPr="00A12B2B" w14:paraId="5723034B" w14:textId="77777777" w:rsidTr="008377D7">
        <w:tc>
          <w:tcPr>
            <w:tcW w:w="485" w:type="dxa"/>
          </w:tcPr>
          <w:p w14:paraId="035F2496" w14:textId="77777777" w:rsidR="008377D7" w:rsidRPr="00A12B2B" w:rsidRDefault="008377D7"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6EFA183F"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728E4612" w14:textId="77777777" w:rsidR="008377D7" w:rsidRPr="00A12B2B" w:rsidRDefault="008377D7" w:rsidP="00D858CF">
            <w:pPr>
              <w:autoSpaceDN/>
              <w:spacing w:after="160" w:line="256" w:lineRule="auto"/>
              <w:contextualSpacing/>
              <w:textAlignment w:val="auto"/>
              <w:rPr>
                <w:rFonts w:ascii="Arial" w:hAnsi="Arial" w:cs="Arial"/>
              </w:rPr>
            </w:pPr>
          </w:p>
        </w:tc>
      </w:tr>
      <w:tr w:rsidR="008377D7" w:rsidRPr="00A12B2B" w14:paraId="481BC451" w14:textId="77777777" w:rsidTr="008377D7">
        <w:tc>
          <w:tcPr>
            <w:tcW w:w="485" w:type="dxa"/>
          </w:tcPr>
          <w:p w14:paraId="75423DAB" w14:textId="77777777" w:rsidR="008377D7" w:rsidRPr="00A12B2B" w:rsidRDefault="008377D7"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2C71038E"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18E29932" w14:textId="77777777" w:rsidR="008377D7" w:rsidRPr="00A12B2B" w:rsidRDefault="008377D7" w:rsidP="00D858CF">
            <w:pPr>
              <w:autoSpaceDN/>
              <w:spacing w:after="160" w:line="256" w:lineRule="auto"/>
              <w:contextualSpacing/>
              <w:textAlignment w:val="auto"/>
              <w:rPr>
                <w:rFonts w:ascii="Arial" w:hAnsi="Arial" w:cs="Arial"/>
              </w:rPr>
            </w:pPr>
          </w:p>
        </w:tc>
      </w:tr>
      <w:tr w:rsidR="008377D7" w:rsidRPr="00A12B2B" w14:paraId="4DAD620C" w14:textId="77777777" w:rsidTr="008377D7">
        <w:tc>
          <w:tcPr>
            <w:tcW w:w="485" w:type="dxa"/>
          </w:tcPr>
          <w:p w14:paraId="6C473742" w14:textId="77777777" w:rsidR="008377D7" w:rsidRPr="00A12B2B" w:rsidRDefault="008377D7"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74D686AA"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44961B98" w14:textId="77777777" w:rsidR="008377D7" w:rsidRPr="00A12B2B" w:rsidRDefault="008377D7" w:rsidP="00D858CF">
            <w:pPr>
              <w:autoSpaceDN/>
              <w:spacing w:after="160" w:line="256" w:lineRule="auto"/>
              <w:contextualSpacing/>
              <w:textAlignment w:val="auto"/>
              <w:rPr>
                <w:rFonts w:ascii="Arial" w:hAnsi="Arial" w:cs="Arial"/>
              </w:rPr>
            </w:pPr>
          </w:p>
        </w:tc>
      </w:tr>
      <w:tr w:rsidR="008377D7" w:rsidRPr="00A12B2B" w14:paraId="7071E3D4" w14:textId="77777777" w:rsidTr="008377D7">
        <w:tc>
          <w:tcPr>
            <w:tcW w:w="485" w:type="dxa"/>
          </w:tcPr>
          <w:p w14:paraId="0F97394F" w14:textId="77777777" w:rsidR="008377D7" w:rsidRPr="00A12B2B" w:rsidRDefault="008377D7"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01BA8DFB" w14:textId="77777777" w:rsidR="008377D7" w:rsidRPr="00A12B2B" w:rsidRDefault="008377D7" w:rsidP="00D858CF">
            <w:pPr>
              <w:autoSpaceDN/>
              <w:spacing w:after="160" w:line="256" w:lineRule="auto"/>
              <w:contextualSpacing/>
              <w:textAlignment w:val="auto"/>
              <w:rPr>
                <w:rFonts w:ascii="Arial" w:hAnsi="Arial" w:cs="Arial"/>
              </w:rPr>
            </w:pPr>
          </w:p>
        </w:tc>
        <w:tc>
          <w:tcPr>
            <w:tcW w:w="4338" w:type="dxa"/>
          </w:tcPr>
          <w:p w14:paraId="3BB6D764" w14:textId="77777777" w:rsidR="008377D7" w:rsidRPr="00A12B2B" w:rsidRDefault="008377D7"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20597936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7B2BC60B"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397D04">
        <w:rPr>
          <w:rFonts w:ascii="Arial" w:hAnsi="Arial" w:cs="Arial"/>
        </w:rPr>
        <w:t>Storitve mobilne in fiksne telefonije za obdobje 4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BB2AD8">
      <w:pPr>
        <w:pStyle w:val="Sprotnaopomba-besedilo"/>
        <w:numPr>
          <w:ilvl w:val="0"/>
          <w:numId w:val="67"/>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BB2AD8">
      <w:pPr>
        <w:pStyle w:val="Standard"/>
        <w:numPr>
          <w:ilvl w:val="0"/>
          <w:numId w:val="67"/>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3C7EB490"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3" w:name="_Toc205979361"/>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w:t>
      </w:r>
      <w:r w:rsidR="00397D04">
        <w:rPr>
          <w:rFonts w:ascii="Arial" w:hAnsi="Arial" w:cs="Arial"/>
          <w:sz w:val="26"/>
          <w:szCs w:val="26"/>
          <w:u w:val="none"/>
        </w:rPr>
        <w:t>STORITEV MOBILNE/FIKSNE TELEFONIJE ZA OBDOBJE 4</w:t>
      </w:r>
      <w:r w:rsidR="00EE635E" w:rsidRPr="006B3AC9">
        <w:rPr>
          <w:rFonts w:ascii="Arial" w:hAnsi="Arial" w:cs="Arial"/>
          <w:sz w:val="26"/>
          <w:szCs w:val="26"/>
          <w:u w:val="none"/>
        </w:rPr>
        <w:t xml:space="preserve"> LET</w:t>
      </w:r>
      <w:bookmarkEnd w:id="48"/>
      <w:bookmarkEnd w:id="49"/>
      <w:bookmarkEnd w:id="53"/>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799202F3" w:rsidR="00782E8E" w:rsidRPr="00B35AB1" w:rsidRDefault="00782E8E" w:rsidP="00BB2AD8">
      <w:pPr>
        <w:widowControl/>
        <w:numPr>
          <w:ilvl w:val="0"/>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397D04">
        <w:rPr>
          <w:rFonts w:ascii="Arial" w:hAnsi="Arial" w:cs="Arial"/>
        </w:rPr>
        <w:t>Storitve mobilne in fiksne telefonije za obdobje 4 let</w:t>
      </w:r>
      <w:r w:rsidR="00E35AC9" w:rsidRPr="00B35AB1">
        <w:rPr>
          <w:rFonts w:ascii="Arial" w:hAnsi="Arial" w:cs="Arial"/>
        </w:rPr>
        <w: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rsidP="00BB2AD8">
      <w:pPr>
        <w:pStyle w:val="Telobesedila"/>
        <w:widowControl/>
        <w:numPr>
          <w:ilvl w:val="0"/>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4EF3AFFE" w:rsidR="00782E8E" w:rsidRDefault="00686CA1" w:rsidP="00BB2AD8">
      <w:pPr>
        <w:widowControl/>
        <w:numPr>
          <w:ilvl w:val="0"/>
          <w:numId w:val="65"/>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9620CA">
        <w:rPr>
          <w:rFonts w:ascii="Arial" w:hAnsi="Arial" w:cs="Arial"/>
          <w:color w:val="000000" w:themeColor="text1"/>
        </w:rPr>
        <w:t>;</w:t>
      </w:r>
    </w:p>
    <w:p w14:paraId="75B37458" w14:textId="4018258E" w:rsidR="009620CA" w:rsidRPr="00B35AB1" w:rsidRDefault="009620CA" w:rsidP="00BB2AD8">
      <w:pPr>
        <w:widowControl/>
        <w:numPr>
          <w:ilvl w:val="0"/>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primeru, da niso v nasprotju z dokumenti iz prejšnje alineje, lahko urejajo razmerje med pogodbenima strankama tudi morebitni splošni pogoji poslovanja izvajalca.</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0740F0F1"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270F20">
        <w:rPr>
          <w:rFonts w:ascii="Arial" w:hAnsi="Arial" w:cs="Arial"/>
        </w:rPr>
        <w:t>storitve mobilne oziroma fiksne telefonije za obdobje 4</w:t>
      </w:r>
      <w:r w:rsidR="00E35AC9" w:rsidRPr="00B35AB1">
        <w:rPr>
          <w:rFonts w:ascii="Arial" w:hAnsi="Arial" w:cs="Arial"/>
        </w:rPr>
        <w:t xml:space="preserve"> let.</w:t>
      </w:r>
    </w:p>
    <w:p w14:paraId="0FE031B3" w14:textId="77777777" w:rsidR="00F56A06" w:rsidRPr="00747169" w:rsidRDefault="00F56A06" w:rsidP="00747169">
      <w:pPr>
        <w:pStyle w:val="Standard"/>
        <w:rPr>
          <w:rFonts w:ascii="Arial" w:hAnsi="Arial" w:cs="Arial"/>
          <w:color w:val="000000" w:themeColor="text1"/>
        </w:rPr>
      </w:pPr>
    </w:p>
    <w:p w14:paraId="2EF83163" w14:textId="77777777" w:rsidR="00747169" w:rsidRPr="00747169" w:rsidRDefault="00747169" w:rsidP="00747169">
      <w:pPr>
        <w:autoSpaceDE w:val="0"/>
        <w:adjustRightInd w:val="0"/>
        <w:spacing w:after="0" w:line="276" w:lineRule="auto"/>
        <w:jc w:val="both"/>
        <w:rPr>
          <w:rFonts w:ascii="Arial" w:hAnsi="Arial" w:cs="Arial"/>
          <w:color w:val="000000" w:themeColor="text1"/>
        </w:rPr>
      </w:pPr>
      <w:r w:rsidRPr="00747169">
        <w:rPr>
          <w:rFonts w:ascii="Arial" w:hAnsi="Arial" w:cs="Arial"/>
          <w:color w:val="000000" w:themeColor="text1"/>
        </w:rPr>
        <w:t>Izvajalec mora zagotavljati delovanje elektronskega komunikacijskega omrežja in vseh pogodbenih storitev v skladu z določili veljavne zakonodaje s tega področja, dovoljenja Agencije za komunikacijska omrežja in storitve Republike Slovenije (v nadaljevanju: AKOS) izvajalcu, ter v skladu s pogoji in zahtevami predmetnega naročila.</w:t>
      </w:r>
    </w:p>
    <w:p w14:paraId="028B6F52" w14:textId="77777777" w:rsidR="00747169" w:rsidRPr="00747169" w:rsidRDefault="00747169" w:rsidP="00747169">
      <w:pPr>
        <w:autoSpaceDE w:val="0"/>
        <w:adjustRightInd w:val="0"/>
        <w:spacing w:after="0" w:line="276" w:lineRule="auto"/>
        <w:jc w:val="both"/>
        <w:rPr>
          <w:rFonts w:ascii="Arial" w:hAnsi="Arial" w:cs="Arial"/>
          <w:color w:val="000000" w:themeColor="text1"/>
        </w:rPr>
      </w:pPr>
    </w:p>
    <w:p w14:paraId="5038D2B4" w14:textId="3A3A53CA" w:rsidR="00747169" w:rsidRPr="00747169" w:rsidRDefault="00747169" w:rsidP="00747169">
      <w:pPr>
        <w:pStyle w:val="Standard"/>
        <w:rPr>
          <w:rFonts w:ascii="Arial" w:hAnsi="Arial" w:cs="Arial"/>
          <w:color w:val="000000" w:themeColor="text1"/>
        </w:rPr>
      </w:pPr>
      <w:r w:rsidRPr="00747169">
        <w:rPr>
          <w:rFonts w:ascii="Arial" w:hAnsi="Arial" w:cs="Arial"/>
          <w:color w:val="000000" w:themeColor="text1"/>
        </w:rPr>
        <w:lastRenderedPageBreak/>
        <w:t>Izvajalec mora zagotavljati delovanje vseh pogodbenih storitev tudi v omrežjih pogodbenih operaterjev, kot je to določeno z zakonodajo države, v kateri pogodbeni operater deluje in s tehničnimi ter drugimi pogoji, ki jih določa pogodbeni operater.</w:t>
      </w:r>
    </w:p>
    <w:p w14:paraId="6AAD2C4C" w14:textId="77777777" w:rsidR="00747169" w:rsidRPr="00747169" w:rsidRDefault="00747169" w:rsidP="00747169">
      <w:pPr>
        <w:pStyle w:val="Standard"/>
        <w:rPr>
          <w:rFonts w:ascii="Arial" w:hAnsi="Arial" w:cs="Arial"/>
          <w:color w:val="000000" w:themeColor="text1"/>
        </w:rPr>
      </w:pPr>
    </w:p>
    <w:p w14:paraId="26DF4F4F" w14:textId="289A0F89"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w:t>
      </w:r>
      <w:r w:rsidR="00270F20">
        <w:rPr>
          <w:rFonts w:ascii="Arial" w:hAnsi="Arial" w:cs="Arial"/>
        </w:rPr>
        <w:t>storitev telefonije oziroma prenosa podatkov</w:t>
      </w:r>
      <w:r w:rsidRPr="00B35AB1">
        <w:rPr>
          <w:rFonts w:ascii="Arial" w:hAnsi="Arial" w:cs="Arial"/>
          <w:color w:val="000000" w:themeColor="text1"/>
        </w:rPr>
        <w:t>, skladno z zahtevami naročnika, kot izhajajo iz razpisne dokumentacije, zlasti P</w:t>
      </w:r>
      <w:r w:rsidR="00270F20">
        <w:rPr>
          <w:rFonts w:ascii="Arial" w:hAnsi="Arial" w:cs="Arial"/>
          <w:color w:val="000000" w:themeColor="text1"/>
        </w:rPr>
        <w:t>onudbe – p</w:t>
      </w:r>
      <w:r w:rsidRPr="00B35AB1">
        <w:rPr>
          <w:rFonts w:ascii="Arial" w:hAnsi="Arial" w:cs="Arial"/>
          <w:color w:val="000000" w:themeColor="text1"/>
        </w:rPr>
        <w:t xml:space="preserve">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7DD46A33" w14:textId="4B2350DF" w:rsidR="001D199F" w:rsidRDefault="00410308" w:rsidP="00BB2AD8">
      <w:pPr>
        <w:pStyle w:val="Standard"/>
        <w:numPr>
          <w:ilvl w:val="0"/>
          <w:numId w:val="68"/>
        </w:numPr>
        <w:rPr>
          <w:rFonts w:ascii="Arial" w:hAnsi="Arial" w:cs="Arial"/>
        </w:rPr>
      </w:pPr>
      <w:r>
        <w:rPr>
          <w:rFonts w:ascii="Arial" w:hAnsi="Arial" w:cs="Arial"/>
        </w:rPr>
        <w:t>Sklop št. 1</w:t>
      </w:r>
      <w:r w:rsidR="001D199F" w:rsidRPr="00B35AB1">
        <w:rPr>
          <w:rFonts w:ascii="Arial" w:hAnsi="Arial" w:cs="Arial"/>
        </w:rPr>
        <w:t xml:space="preserve">: </w:t>
      </w:r>
      <w:r w:rsidR="00397D04">
        <w:rPr>
          <w:rFonts w:ascii="Arial" w:hAnsi="Arial" w:cs="Arial"/>
        </w:rPr>
        <w:t>Storitve mobilne telefonije</w:t>
      </w:r>
      <w:r w:rsidR="001D199F">
        <w:rPr>
          <w:rFonts w:ascii="Arial" w:hAnsi="Arial" w:cs="Arial"/>
        </w:rPr>
        <w:t>;</w:t>
      </w:r>
    </w:p>
    <w:p w14:paraId="0CB1455B" w14:textId="54D162A0" w:rsidR="000801F3" w:rsidRDefault="001D199F" w:rsidP="00BB2AD8">
      <w:pPr>
        <w:pStyle w:val="Standard"/>
        <w:numPr>
          <w:ilvl w:val="0"/>
          <w:numId w:val="68"/>
        </w:numPr>
        <w:rPr>
          <w:rFonts w:ascii="Arial" w:hAnsi="Arial" w:cs="Arial"/>
        </w:rPr>
      </w:pPr>
      <w:r>
        <w:rPr>
          <w:rFonts w:ascii="Arial" w:hAnsi="Arial" w:cs="Arial"/>
        </w:rPr>
        <w:t>Sklop š</w:t>
      </w:r>
      <w:r w:rsidR="00410308">
        <w:rPr>
          <w:rFonts w:ascii="Arial" w:hAnsi="Arial" w:cs="Arial"/>
        </w:rPr>
        <w:t>t. 2</w:t>
      </w:r>
      <w:r w:rsidR="000801F3" w:rsidRPr="00B35AB1">
        <w:rPr>
          <w:rFonts w:ascii="Arial" w:hAnsi="Arial" w:cs="Arial"/>
        </w:rPr>
        <w:t xml:space="preserve">: </w:t>
      </w:r>
      <w:r w:rsidR="00397D04">
        <w:rPr>
          <w:rFonts w:ascii="Arial" w:hAnsi="Arial" w:cs="Arial"/>
        </w:rPr>
        <w:t>Storitve fiksne telefonije</w:t>
      </w:r>
      <w:r w:rsidR="00410308">
        <w:rPr>
          <w:rFonts w:ascii="Arial" w:hAnsi="Arial" w:cs="Arial"/>
        </w:rPr>
        <w:t>.</w:t>
      </w:r>
    </w:p>
    <w:p w14:paraId="0A37D32B" w14:textId="77777777" w:rsidR="009C7CF0" w:rsidRDefault="009C7CF0" w:rsidP="009C7CF0">
      <w:pPr>
        <w:pStyle w:val="Standard"/>
        <w:rPr>
          <w:rFonts w:ascii="Arial" w:hAnsi="Arial" w:cs="Arial"/>
        </w:rPr>
      </w:pPr>
    </w:p>
    <w:p w14:paraId="02DF6547" w14:textId="64514816"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270F20">
        <w:rPr>
          <w:rFonts w:ascii="Arial" w:hAnsi="Arial" w:cs="Arial"/>
          <w:color w:val="000000" w:themeColor="text1"/>
        </w:rPr>
        <w:t xml:space="preserve">s potrebami </w:t>
      </w:r>
      <w:r w:rsidR="00815C2C" w:rsidRPr="00B35AB1">
        <w:rPr>
          <w:rFonts w:ascii="Arial" w:hAnsi="Arial" w:cs="Arial"/>
          <w:color w:val="000000" w:themeColor="text1"/>
        </w:rPr>
        <w:t>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7E2EF0B"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w:t>
      </w:r>
      <w:r w:rsidR="00270F20">
        <w:rPr>
          <w:rFonts w:ascii="Arial" w:hAnsi="Arial" w:cs="Arial"/>
        </w:rPr>
        <w:t>onudbi – p</w:t>
      </w:r>
      <w:r w:rsidR="00DB13F5" w:rsidRPr="00B35AB1">
        <w:rPr>
          <w:rFonts w:ascii="Arial" w:hAnsi="Arial" w:cs="Arial"/>
        </w:rPr>
        <w:t>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Default="005452DA" w:rsidP="00FD71EF">
      <w:pPr>
        <w:pStyle w:val="Standard"/>
        <w:rPr>
          <w:rFonts w:ascii="Arial" w:hAnsi="Arial" w:cs="Arial"/>
        </w:rPr>
      </w:pPr>
    </w:p>
    <w:p w14:paraId="133E8551" w14:textId="77777777" w:rsidR="00747169" w:rsidRPr="00B35AB1" w:rsidRDefault="00747169"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08D3756" w14:textId="5EE904E1" w:rsidR="00747169" w:rsidRPr="00B35AB1" w:rsidRDefault="00747169" w:rsidP="00747169">
      <w:pPr>
        <w:pStyle w:val="Standard"/>
        <w:keepNext/>
        <w:jc w:val="center"/>
        <w:rPr>
          <w:rFonts w:ascii="Arial" w:hAnsi="Arial" w:cs="Arial"/>
          <w:b/>
        </w:rPr>
      </w:pPr>
      <w:r w:rsidRPr="00B35AB1">
        <w:rPr>
          <w:rFonts w:ascii="Arial" w:hAnsi="Arial" w:cs="Arial"/>
          <w:b/>
        </w:rPr>
        <w:t>(</w:t>
      </w:r>
      <w:r>
        <w:rPr>
          <w:rFonts w:ascii="Arial" w:hAnsi="Arial" w:cs="Arial"/>
          <w:b/>
        </w:rPr>
        <w:t>način izvajanja pogodbenih storitev</w:t>
      </w:r>
      <w:r w:rsidRPr="00B35AB1">
        <w:rPr>
          <w:rFonts w:ascii="Arial" w:hAnsi="Arial" w:cs="Arial"/>
          <w:b/>
        </w:rPr>
        <w:t>)</w:t>
      </w:r>
    </w:p>
    <w:p w14:paraId="1D8505DC" w14:textId="77777777" w:rsidR="00747169" w:rsidRDefault="00747169" w:rsidP="00FD71EF">
      <w:pPr>
        <w:pStyle w:val="Standard"/>
        <w:rPr>
          <w:rFonts w:ascii="Arial" w:hAnsi="Arial" w:cs="Arial"/>
        </w:rPr>
      </w:pPr>
    </w:p>
    <w:p w14:paraId="7F2116B9" w14:textId="62DC34B5" w:rsidR="00747169" w:rsidRPr="00D71418" w:rsidRDefault="00747169" w:rsidP="00D71418">
      <w:pPr>
        <w:autoSpaceDE w:val="0"/>
        <w:adjustRightInd w:val="0"/>
        <w:spacing w:after="0" w:line="276" w:lineRule="auto"/>
        <w:jc w:val="both"/>
        <w:rPr>
          <w:rFonts w:ascii="Arial" w:hAnsi="Arial" w:cs="Arial"/>
          <w:color w:val="000000" w:themeColor="text1"/>
        </w:rPr>
      </w:pPr>
      <w:r w:rsidRPr="00D71418">
        <w:rPr>
          <w:rFonts w:ascii="Arial" w:hAnsi="Arial" w:cs="Arial"/>
          <w:color w:val="000000" w:themeColor="text1"/>
        </w:rPr>
        <w:t>Izvajalec mora ob normalnih pogojih zagotavljati vse pogodbene storitve 24 ur na dan in 7 dni v tednu</w:t>
      </w:r>
      <w:r w:rsidR="00945E3D" w:rsidRPr="00D71418">
        <w:rPr>
          <w:rFonts w:ascii="Arial" w:hAnsi="Arial" w:cs="Arial"/>
          <w:color w:val="000000" w:themeColor="text1"/>
        </w:rPr>
        <w:t xml:space="preserve">. </w:t>
      </w:r>
      <w:r w:rsidRPr="00D71418">
        <w:rPr>
          <w:rFonts w:ascii="Arial" w:hAnsi="Arial" w:cs="Arial"/>
          <w:color w:val="000000" w:themeColor="text1"/>
        </w:rPr>
        <w:t xml:space="preserve">Pri tem mora pogodbene storitve zagotavljati na vseh lokacijah </w:t>
      </w:r>
      <w:r w:rsidR="00945E3D" w:rsidRPr="00D71418">
        <w:rPr>
          <w:rFonts w:ascii="Arial" w:hAnsi="Arial" w:cs="Arial"/>
          <w:color w:val="000000" w:themeColor="text1"/>
        </w:rPr>
        <w:t xml:space="preserve">naročnika. </w:t>
      </w:r>
      <w:r w:rsidRPr="00D71418">
        <w:rPr>
          <w:rFonts w:ascii="Arial" w:hAnsi="Arial" w:cs="Arial"/>
          <w:color w:val="000000" w:themeColor="text1"/>
        </w:rPr>
        <w:t xml:space="preserve">Izvajalec mora zagotavljati pogodbene storitve v skladu </w:t>
      </w:r>
      <w:r w:rsidR="00945E3D" w:rsidRPr="00D71418">
        <w:rPr>
          <w:rFonts w:ascii="Arial" w:hAnsi="Arial" w:cs="Arial"/>
          <w:color w:val="000000" w:themeColor="text1"/>
        </w:rPr>
        <w:t xml:space="preserve"> s tem</w:t>
      </w:r>
      <w:r w:rsidRPr="00D71418">
        <w:rPr>
          <w:rFonts w:ascii="Arial" w:hAnsi="Arial" w:cs="Arial"/>
          <w:color w:val="000000" w:themeColor="text1"/>
        </w:rPr>
        <w:t xml:space="preserve"> odstavkom z najnaprednejšo t</w:t>
      </w:r>
      <w:r w:rsidR="00945E3D" w:rsidRPr="00D71418">
        <w:rPr>
          <w:rFonts w:ascii="Arial" w:hAnsi="Arial" w:cs="Arial"/>
          <w:color w:val="000000" w:themeColor="text1"/>
        </w:rPr>
        <w:t>ehnologijo, ki jo izvajalec ima</w:t>
      </w:r>
      <w:r w:rsidRPr="00D71418">
        <w:rPr>
          <w:rFonts w:ascii="Arial" w:hAnsi="Arial" w:cs="Arial"/>
          <w:color w:val="000000" w:themeColor="text1"/>
        </w:rPr>
        <w:t>.</w:t>
      </w:r>
    </w:p>
    <w:p w14:paraId="3371BC48" w14:textId="77777777" w:rsidR="00747169" w:rsidRPr="00D71418" w:rsidRDefault="00747169" w:rsidP="00D71418">
      <w:pPr>
        <w:autoSpaceDE w:val="0"/>
        <w:adjustRightInd w:val="0"/>
        <w:spacing w:after="0" w:line="276" w:lineRule="auto"/>
        <w:jc w:val="both"/>
        <w:rPr>
          <w:rFonts w:ascii="Arial" w:hAnsi="Arial" w:cs="Arial"/>
          <w:color w:val="000000" w:themeColor="text1"/>
        </w:rPr>
      </w:pPr>
    </w:p>
    <w:p w14:paraId="2D50E069" w14:textId="6EAD7F87" w:rsidR="00747169" w:rsidRPr="00D71418" w:rsidRDefault="00747169" w:rsidP="00D71418">
      <w:pPr>
        <w:autoSpaceDE w:val="0"/>
        <w:adjustRightInd w:val="0"/>
        <w:spacing w:after="0" w:line="276" w:lineRule="auto"/>
        <w:jc w:val="both"/>
        <w:rPr>
          <w:rFonts w:ascii="Arial" w:hAnsi="Arial" w:cs="Arial"/>
          <w:color w:val="000000" w:themeColor="text1"/>
        </w:rPr>
      </w:pPr>
      <w:r w:rsidRPr="00D71418">
        <w:rPr>
          <w:rFonts w:ascii="Arial" w:hAnsi="Arial" w:cs="Arial"/>
          <w:color w:val="000000" w:themeColor="text1"/>
        </w:rPr>
        <w:t>V primeru ponavljajočih se težav s pokritostjo s signalom</w:t>
      </w:r>
      <w:r w:rsidR="00D71418" w:rsidRPr="00D71418">
        <w:rPr>
          <w:rFonts w:ascii="Arial" w:hAnsi="Arial" w:cs="Arial"/>
          <w:color w:val="000000" w:themeColor="text1"/>
        </w:rPr>
        <w:t xml:space="preserve"> v sklopu št. 1</w:t>
      </w:r>
      <w:r w:rsidRPr="00D71418">
        <w:rPr>
          <w:rFonts w:ascii="Arial" w:hAnsi="Arial" w:cs="Arial"/>
          <w:color w:val="000000" w:themeColor="text1"/>
        </w:rPr>
        <w:t xml:space="preserve"> lahko naročnik v prijavi napake poda zahtevo za izvedbo meritev signala na lokaciji</w:t>
      </w:r>
      <w:r w:rsidR="00D71418" w:rsidRPr="00D71418">
        <w:rPr>
          <w:rFonts w:ascii="Arial" w:hAnsi="Arial" w:cs="Arial"/>
          <w:color w:val="000000" w:themeColor="text1"/>
        </w:rPr>
        <w:t xml:space="preserve"> naročnika</w:t>
      </w:r>
      <w:r w:rsidRPr="00D71418">
        <w:rPr>
          <w:rFonts w:ascii="Arial" w:hAnsi="Arial" w:cs="Arial"/>
          <w:color w:val="000000" w:themeColor="text1"/>
        </w:rPr>
        <w:t>. Izvajalec mora meritev signala izvesti v roku enega meseca od prejema ustrezne zahteve za prijavo napake. Izvajalec mora o rezultatih meritev seznaniti naročnika naslednji dan po izvedeni meritvi in za naročnika pripraviti pojasnila/razlage možnih vzrokov za zaznane težave ter opredeliti možnosti za odpravo težav ter težavo, na podlagi potrditve naročnika, glede rešitve za odpravo težave, le to odpraviti najkasneje v roku enega mesec</w:t>
      </w:r>
      <w:r w:rsidR="00D71418" w:rsidRPr="00D71418">
        <w:rPr>
          <w:rFonts w:ascii="Arial" w:hAnsi="Arial" w:cs="Arial"/>
          <w:color w:val="000000" w:themeColor="text1"/>
        </w:rPr>
        <w:t>a.</w:t>
      </w:r>
    </w:p>
    <w:p w14:paraId="2C6D214D" w14:textId="77777777" w:rsidR="00747169" w:rsidRPr="00D71418" w:rsidRDefault="00747169" w:rsidP="00D71418">
      <w:pPr>
        <w:pStyle w:val="Standard"/>
        <w:rPr>
          <w:rFonts w:ascii="Arial" w:hAnsi="Arial" w:cs="Arial"/>
          <w:color w:val="000000" w:themeColor="text1"/>
        </w:rPr>
      </w:pPr>
    </w:p>
    <w:p w14:paraId="34A8DA22" w14:textId="77777777" w:rsidR="00747169" w:rsidRPr="00D71418" w:rsidRDefault="00747169" w:rsidP="00D71418">
      <w:pPr>
        <w:autoSpaceDE w:val="0"/>
        <w:adjustRightInd w:val="0"/>
        <w:spacing w:after="0" w:line="276" w:lineRule="auto"/>
        <w:jc w:val="both"/>
        <w:rPr>
          <w:rFonts w:ascii="Arial" w:hAnsi="Arial" w:cs="Arial"/>
          <w:color w:val="000000" w:themeColor="text1"/>
        </w:rPr>
      </w:pPr>
      <w:r w:rsidRPr="00D71418">
        <w:rPr>
          <w:rFonts w:ascii="Arial" w:hAnsi="Arial" w:cs="Arial"/>
          <w:color w:val="000000" w:themeColor="text1"/>
        </w:rPr>
        <w:t>Izvajalec mora ob normalnih pogojih 24 ur na dan in 7 dni v tednu zagotavljati tudi neprekinjeno delovanje služb za prijavo napak in za podporo uporabnikom.</w:t>
      </w:r>
    </w:p>
    <w:p w14:paraId="096CF969" w14:textId="77777777" w:rsidR="00747169" w:rsidRPr="00D71418" w:rsidRDefault="00747169" w:rsidP="00D71418">
      <w:pPr>
        <w:pStyle w:val="Standard"/>
        <w:rPr>
          <w:rFonts w:ascii="Arial" w:hAnsi="Arial" w:cs="Arial"/>
          <w:color w:val="000000" w:themeColor="text1"/>
        </w:rPr>
      </w:pPr>
    </w:p>
    <w:p w14:paraId="3E3F5031" w14:textId="04F59E39" w:rsidR="00747169" w:rsidRPr="00D71418" w:rsidRDefault="00747169" w:rsidP="00D71418">
      <w:pPr>
        <w:autoSpaceDE w:val="0"/>
        <w:adjustRightInd w:val="0"/>
        <w:spacing w:after="0" w:line="276" w:lineRule="auto"/>
        <w:jc w:val="both"/>
        <w:rPr>
          <w:rFonts w:ascii="Arial" w:hAnsi="Arial" w:cs="Arial"/>
          <w:color w:val="000000" w:themeColor="text1"/>
        </w:rPr>
      </w:pPr>
      <w:r w:rsidRPr="00D71418">
        <w:rPr>
          <w:rFonts w:ascii="Arial" w:hAnsi="Arial" w:cs="Arial"/>
          <w:color w:val="000000" w:themeColor="text1"/>
        </w:rPr>
        <w:t xml:space="preserve">Izvajalec mora zagotavljati brezplačne klice iz lastnega omrežja na številke 112, 113 in 116 000 ter na vse druge številke, ki so v načrtu oštevilčenja določene kot številke za komunikacijo v sili ter na številke vseh služb za podporo uporabnikom in prijavo napak. </w:t>
      </w:r>
    </w:p>
    <w:p w14:paraId="35547626" w14:textId="77777777" w:rsidR="00747169" w:rsidRPr="00D71418" w:rsidRDefault="00747169" w:rsidP="00D71418">
      <w:pPr>
        <w:pStyle w:val="Standard"/>
        <w:rPr>
          <w:rFonts w:ascii="Arial" w:hAnsi="Arial" w:cs="Arial"/>
          <w:color w:val="000000" w:themeColor="text1"/>
        </w:rPr>
      </w:pPr>
    </w:p>
    <w:p w14:paraId="480055D6" w14:textId="3798B9F6" w:rsidR="00747169" w:rsidRPr="00D71418" w:rsidRDefault="00747169" w:rsidP="00D71418">
      <w:pPr>
        <w:spacing w:after="0" w:line="276" w:lineRule="auto"/>
        <w:jc w:val="both"/>
        <w:rPr>
          <w:rFonts w:ascii="Arial" w:hAnsi="Arial" w:cs="Arial"/>
          <w:strike/>
          <w:color w:val="000000" w:themeColor="text1"/>
        </w:rPr>
      </w:pPr>
      <w:r w:rsidRPr="00D71418">
        <w:rPr>
          <w:rFonts w:ascii="Arial" w:hAnsi="Arial" w:cs="Arial"/>
          <w:color w:val="000000" w:themeColor="text1"/>
        </w:rPr>
        <w:t xml:space="preserve">Izvajalec </w:t>
      </w:r>
      <w:r w:rsidR="007718C2">
        <w:rPr>
          <w:rFonts w:ascii="Arial" w:hAnsi="Arial" w:cs="Arial"/>
          <w:color w:val="000000" w:themeColor="text1"/>
        </w:rPr>
        <w:t xml:space="preserve">v sklopu št. 1 </w:t>
      </w:r>
      <w:r w:rsidRPr="00D71418">
        <w:rPr>
          <w:rFonts w:ascii="Arial" w:hAnsi="Arial" w:cs="Arial"/>
          <w:color w:val="000000" w:themeColor="text1"/>
        </w:rPr>
        <w:t xml:space="preserve">zagotavlja, da bo naročniku pred porabo posamezne storitve paketa zagotovil prejem vnaprejšnjega obvestila o skorajšnji porabi le te. </w:t>
      </w:r>
    </w:p>
    <w:p w14:paraId="71A36096" w14:textId="77777777" w:rsidR="00747169" w:rsidRPr="007718C2" w:rsidRDefault="00747169" w:rsidP="007718C2">
      <w:pPr>
        <w:pStyle w:val="Standard"/>
        <w:rPr>
          <w:rFonts w:ascii="Arial" w:hAnsi="Arial" w:cs="Arial"/>
          <w:color w:val="000000" w:themeColor="text1"/>
        </w:rPr>
      </w:pPr>
    </w:p>
    <w:p w14:paraId="19490C86" w14:textId="41011B1C" w:rsidR="00D71418" w:rsidRPr="007718C2" w:rsidRDefault="00D71418" w:rsidP="007718C2">
      <w:pPr>
        <w:autoSpaceDE w:val="0"/>
        <w:adjustRightInd w:val="0"/>
        <w:spacing w:after="0" w:line="276" w:lineRule="auto"/>
        <w:jc w:val="both"/>
        <w:rPr>
          <w:rFonts w:ascii="Arial" w:hAnsi="Arial" w:cs="Arial"/>
          <w:color w:val="000000" w:themeColor="text1"/>
        </w:rPr>
      </w:pPr>
      <w:r w:rsidRPr="007718C2">
        <w:rPr>
          <w:rFonts w:ascii="Arial" w:hAnsi="Arial" w:cs="Arial"/>
          <w:color w:val="000000" w:themeColor="text1"/>
        </w:rPr>
        <w:t>V sklopu št. 1 izvajalec v okviru pogodbene cene zagotovi</w:t>
      </w:r>
      <w:r w:rsidR="007718C2">
        <w:rPr>
          <w:rFonts w:ascii="Arial" w:hAnsi="Arial" w:cs="Arial"/>
          <w:color w:val="000000" w:themeColor="text1"/>
        </w:rPr>
        <w:t xml:space="preserve"> in dostavi</w:t>
      </w:r>
      <w:r w:rsidRPr="007718C2">
        <w:rPr>
          <w:rFonts w:ascii="Arial" w:hAnsi="Arial" w:cs="Arial"/>
          <w:color w:val="000000" w:themeColor="text1"/>
        </w:rPr>
        <w:t xml:space="preserve"> naročniku </w:t>
      </w:r>
      <w:r w:rsidR="007718C2">
        <w:rPr>
          <w:rFonts w:ascii="Arial" w:hAnsi="Arial" w:cs="Arial"/>
          <w:color w:val="000000" w:themeColor="text1"/>
        </w:rPr>
        <w:t xml:space="preserve">na njegovo lokacijo </w:t>
      </w:r>
      <w:r w:rsidRPr="007718C2">
        <w:rPr>
          <w:rFonts w:ascii="Arial" w:hAnsi="Arial" w:cs="Arial"/>
          <w:color w:val="000000" w:themeColor="text1"/>
        </w:rPr>
        <w:t>kartice SIM ali eSIM (po izbiri naročnika) za število paketov, ki so predmet tega sklopa. Kartica SIM ali eSIM je last izvajalca. Naročnik bo v elektronskem komunikacijskem omrežju izvajalca in v omrežjih pogodbenih operaterjev uporabljal samo originalne kartice SIM ali e-SIM.</w:t>
      </w:r>
      <w:r w:rsidR="007718C2" w:rsidRPr="007718C2">
        <w:rPr>
          <w:rFonts w:ascii="Arial" w:hAnsi="Arial" w:cs="Arial"/>
          <w:color w:val="000000" w:themeColor="text1"/>
        </w:rPr>
        <w:t xml:space="preserve"> Naročnik bo skrbno varoval kartico SIM ali e-SIM, uničenje, odtujitev ali izgubo kartice SIM </w:t>
      </w:r>
      <w:bookmarkStart w:id="54" w:name="_Hlk167787409"/>
      <w:r w:rsidR="007718C2" w:rsidRPr="007718C2">
        <w:rPr>
          <w:rFonts w:ascii="Arial" w:hAnsi="Arial" w:cs="Arial"/>
          <w:color w:val="000000" w:themeColor="text1"/>
        </w:rPr>
        <w:t xml:space="preserve">ali e-SIM </w:t>
      </w:r>
      <w:bookmarkEnd w:id="54"/>
      <w:r w:rsidR="007718C2" w:rsidRPr="007718C2">
        <w:rPr>
          <w:rFonts w:ascii="Arial" w:hAnsi="Arial" w:cs="Arial"/>
          <w:color w:val="000000" w:themeColor="text1"/>
        </w:rPr>
        <w:t>pa bo nemudoma sporočil izvajalcu.</w:t>
      </w:r>
    </w:p>
    <w:p w14:paraId="22723DB5" w14:textId="77777777" w:rsidR="00D71418" w:rsidRPr="007718C2" w:rsidRDefault="00D71418" w:rsidP="007718C2">
      <w:pPr>
        <w:autoSpaceDE w:val="0"/>
        <w:adjustRightInd w:val="0"/>
        <w:spacing w:after="0" w:line="276" w:lineRule="auto"/>
        <w:rPr>
          <w:rFonts w:ascii="Arial" w:hAnsi="Arial" w:cs="Arial"/>
          <w:color w:val="000000" w:themeColor="text1"/>
        </w:rPr>
      </w:pPr>
    </w:p>
    <w:p w14:paraId="281FD76A" w14:textId="7800EE74" w:rsidR="00D71418" w:rsidRPr="007718C2" w:rsidRDefault="00D71418" w:rsidP="007718C2">
      <w:pPr>
        <w:autoSpaceDE w:val="0"/>
        <w:adjustRightInd w:val="0"/>
        <w:spacing w:after="0" w:line="276" w:lineRule="auto"/>
        <w:jc w:val="both"/>
        <w:rPr>
          <w:rFonts w:ascii="Arial" w:hAnsi="Arial" w:cs="Arial"/>
          <w:color w:val="000000" w:themeColor="text1"/>
        </w:rPr>
      </w:pPr>
      <w:r w:rsidRPr="007718C2">
        <w:rPr>
          <w:rFonts w:ascii="Arial" w:hAnsi="Arial" w:cs="Arial"/>
          <w:color w:val="000000" w:themeColor="text1"/>
        </w:rPr>
        <w:t>V primeru uničenja kartice SIM ali e-SIM, ob vračilu uničene le te, stroški izdaje nove kartice SIM ali e-SIM bremenijo naročnika. Naročnika bremenijo tudi vsi stroški, ki nastanejo zaradi nepooblaščene rabe kartice SIM ali e-SIM, ki nastanejo na njegovi strani. Naročnika bremenijo tudi stroški, ki bi nastali z uporabo kartice SIM ali e-SIM od dne, ko je pogodba nehala veljati, do dne, ko bo kartica SIM ali e-SIM dejansko izročena izvajalcu.</w:t>
      </w:r>
    </w:p>
    <w:p w14:paraId="0007668D" w14:textId="77777777" w:rsidR="00D71418" w:rsidRPr="007718C2" w:rsidRDefault="00D71418" w:rsidP="007718C2">
      <w:pPr>
        <w:pStyle w:val="Standard"/>
        <w:rPr>
          <w:rFonts w:ascii="Arial" w:hAnsi="Arial" w:cs="Arial"/>
          <w:color w:val="000000" w:themeColor="text1"/>
        </w:rPr>
      </w:pPr>
    </w:p>
    <w:p w14:paraId="36F5E2B3" w14:textId="3D91AE0C" w:rsidR="00D71418" w:rsidRPr="007718C2" w:rsidRDefault="00D71418" w:rsidP="007718C2">
      <w:pPr>
        <w:pStyle w:val="Standard"/>
        <w:rPr>
          <w:rFonts w:ascii="Arial" w:hAnsi="Arial" w:cs="Arial"/>
          <w:color w:val="000000" w:themeColor="text1"/>
        </w:rPr>
      </w:pPr>
      <w:r w:rsidRPr="007718C2">
        <w:rPr>
          <w:rFonts w:ascii="Arial" w:hAnsi="Arial" w:cs="Arial"/>
          <w:color w:val="000000" w:themeColor="text1"/>
        </w:rPr>
        <w:t>Izvajalec številk naročnika ne objavlja v telefonskih imenikih, razen z njegovim posebnim soglasjem.</w:t>
      </w:r>
    </w:p>
    <w:p w14:paraId="67390B02" w14:textId="77777777" w:rsidR="00D71418" w:rsidRPr="007718C2" w:rsidRDefault="00D71418" w:rsidP="007718C2">
      <w:pPr>
        <w:pStyle w:val="Standard"/>
        <w:rPr>
          <w:rFonts w:ascii="Arial" w:hAnsi="Arial" w:cs="Arial"/>
          <w:color w:val="000000" w:themeColor="text1"/>
        </w:rPr>
      </w:pPr>
    </w:p>
    <w:p w14:paraId="28C3B73D" w14:textId="77777777" w:rsidR="00E83341" w:rsidRPr="00B35AB1" w:rsidRDefault="00E83341"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086A8DFB" w:rsidR="00DB13F5" w:rsidRPr="00B35AB1" w:rsidRDefault="00DB13F5" w:rsidP="00F01BD3">
      <w:pPr>
        <w:pStyle w:val="Standard"/>
        <w:keepNext/>
        <w:rPr>
          <w:rFonts w:ascii="Arial" w:hAnsi="Arial" w:cs="Arial"/>
        </w:rPr>
      </w:pPr>
      <w:r w:rsidRPr="00B35AB1">
        <w:rPr>
          <w:rFonts w:ascii="Arial" w:hAnsi="Arial" w:cs="Arial"/>
        </w:rPr>
        <w:t>Pogodbena vrednost skladno s P</w:t>
      </w:r>
      <w:r w:rsidR="00747169">
        <w:rPr>
          <w:rFonts w:ascii="Arial" w:hAnsi="Arial" w:cs="Arial"/>
        </w:rPr>
        <w:t>onudbo – p</w:t>
      </w:r>
      <w:r w:rsidRPr="00B35AB1">
        <w:rPr>
          <w:rFonts w:ascii="Arial" w:hAnsi="Arial" w:cs="Arial"/>
        </w:rPr>
        <w:t>onudbenim predračunom za obdo</w:t>
      </w:r>
      <w:r w:rsidR="00747169">
        <w:rPr>
          <w:rFonts w:ascii="Arial" w:hAnsi="Arial" w:cs="Arial"/>
        </w:rPr>
        <w:t>bje štirih</w:t>
      </w:r>
      <w:r w:rsidRPr="00B35AB1">
        <w:rPr>
          <w:rFonts w:ascii="Arial" w:hAnsi="Arial" w:cs="Arial"/>
        </w:rPr>
        <w:t xml:space="preserve">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3C678CE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00397D04">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17618925"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00397D04">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3C8198EF"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397D04">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7BA69A28" w:rsidR="000801F3" w:rsidRPr="00B35AB1" w:rsidRDefault="009429C4" w:rsidP="00DB13F5">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0801F3"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4CEE5B15"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397D04">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2AD56A8E"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00270F20">
        <w:rPr>
          <w:rFonts w:ascii="Arial" w:hAnsi="Arial" w:cs="Arial"/>
        </w:rPr>
        <w:t>onudbi –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5BC0642A"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Pogodbeni stranki se izrecno dogovorita, da so količine, navedene v P</w:t>
      </w:r>
      <w:r w:rsidR="00270F20">
        <w:rPr>
          <w:rFonts w:ascii="Arial" w:hAnsi="Arial" w:cs="Arial"/>
          <w:color w:val="000000" w:themeColor="text1"/>
        </w:rPr>
        <w:t>onudbi – p</w:t>
      </w:r>
      <w:r w:rsidRPr="008E785C">
        <w:rPr>
          <w:rFonts w:ascii="Arial" w:hAnsi="Arial" w:cs="Arial"/>
          <w:color w:val="000000" w:themeColor="text1"/>
        </w:rPr>
        <w:t xml:space="preserve">onudbenem predračunu, zgolj okvirne, posledično pa so okvirne tudi zgoraj navedene </w:t>
      </w:r>
      <w:r w:rsidR="00270F20">
        <w:rPr>
          <w:rFonts w:ascii="Arial" w:hAnsi="Arial" w:cs="Arial"/>
          <w:color w:val="000000" w:themeColor="text1"/>
        </w:rPr>
        <w:t xml:space="preserve">skupne </w:t>
      </w:r>
      <w:r w:rsidRPr="008E785C">
        <w:rPr>
          <w:rFonts w:ascii="Arial" w:hAnsi="Arial" w:cs="Arial"/>
          <w:color w:val="000000" w:themeColor="text1"/>
        </w:rPr>
        <w:t xml:space="preserve">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BB29FBB" w14:textId="5C12AD88" w:rsidR="00270F20" w:rsidRDefault="00270F20" w:rsidP="00270F20">
      <w:pPr>
        <w:pStyle w:val="Standard"/>
        <w:rPr>
          <w:rFonts w:ascii="Arial" w:hAnsi="Arial" w:cs="Arial"/>
        </w:rPr>
      </w:pPr>
      <w:r>
        <w:rPr>
          <w:rFonts w:ascii="Arial" w:hAnsi="Arial" w:cs="Arial"/>
        </w:rPr>
        <w:t xml:space="preserve">Cene na enoto mere </w:t>
      </w:r>
      <w:r>
        <w:rPr>
          <w:rFonts w:ascii="Arial" w:hAnsi="Arial" w:cs="Arial"/>
          <w:color w:val="000000" w:themeColor="text1"/>
          <w:kern w:val="0"/>
          <w:shd w:val="clear" w:color="auto" w:fill="FFFFFF"/>
        </w:rPr>
        <w:t xml:space="preserve">se v prvem letu trajanja pogodbe ne smejo spremeniti. Katera koli pogodbena stranka lahko po preteku enega leta od sklenitve pogodbe drugo pogodbeno </w:t>
      </w:r>
      <w:r>
        <w:rPr>
          <w:rFonts w:ascii="Arial" w:hAnsi="Arial" w:cs="Arial"/>
          <w:color w:val="000000" w:themeColor="text1"/>
          <w:kern w:val="0"/>
          <w:shd w:val="clear" w:color="auto" w:fill="FFFFFF"/>
        </w:rPr>
        <w:lastRenderedPageBreak/>
        <w:t xml:space="preserve">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w:t>
      </w:r>
      <w:r>
        <w:rPr>
          <w:rFonts w:ascii="Arial" w:hAnsi="Arial" w:cs="Arial"/>
          <w:color w:val="000000"/>
          <w:kern w:val="0"/>
          <w:shd w:val="clear" w:color="auto" w:fill="FFFFFF"/>
        </w:rPr>
        <w:t>šteto od preteka enega leta od sklenitve pogodbe</w:t>
      </w:r>
      <w:r>
        <w:rPr>
          <w:rFonts w:ascii="Arial" w:hAnsi="Arial" w:cs="Arial"/>
          <w:color w:val="000000" w:themeColor="text1"/>
          <w:kern w:val="0"/>
          <w:shd w:val="clear" w:color="auto" w:fill="FFFFFF"/>
        </w:rPr>
        <w:t>. Povišanje oziroma znižanje cen lahko znaša največ 80% povišanja oziroma znižanja indeksa. Vsa nadaljnja povišanja oziroma znižanja se lahko izvedejo, ko kumulativno povečanje oziroma znižanje indeksa ponovno preseže 4% vrednosti od zadnjega povišanja oziroma znižanja denarnih obveznosti. V kolikor je sprememba indeksa izkazana in jo potrdi druga stranka, pogodbeni stranki spremembo cen uredita z aneksom k tej pogodbi</w:t>
      </w:r>
      <w:r>
        <w:rPr>
          <w:rFonts w:ascii="Arial" w:hAnsi="Arial" w:cs="Arial"/>
        </w:rPr>
        <w:t>.</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207A309E"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270F20">
        <w:rPr>
          <w:rFonts w:ascii="Arial" w:hAnsi="Arial" w:cs="Arial"/>
          <w:color w:val="000000" w:themeColor="text1"/>
        </w:rPr>
        <w:t xml:space="preserve"> po pogodbeni</w:t>
      </w:r>
      <w:r w:rsidR="00C77FC0" w:rsidRPr="00B35AB1">
        <w:rPr>
          <w:rFonts w:ascii="Arial" w:hAnsi="Arial" w:cs="Arial"/>
          <w:color w:val="000000" w:themeColor="text1"/>
        </w:rPr>
        <w:t xml:space="preserve">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17001868"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w:t>
      </w:r>
      <w:r w:rsidR="00270F20">
        <w:rPr>
          <w:rFonts w:ascii="Arial" w:hAnsi="Arial" w:cs="Arial"/>
        </w:rPr>
        <w:t xml:space="preserve">Ponudbi – </w:t>
      </w:r>
      <w:r w:rsidR="001444EF" w:rsidRPr="00B35AB1">
        <w:rPr>
          <w:rFonts w:ascii="Arial" w:hAnsi="Arial" w:cs="Arial"/>
        </w:rPr>
        <w:t xml:space="preserve">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7888ED6D"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270F20">
        <w:rPr>
          <w:rFonts w:ascii="Arial" w:hAnsi="Arial" w:cs="Arial"/>
          <w:color w:val="000000" w:themeColor="text1"/>
        </w:rPr>
        <w:t>naj</w:t>
      </w:r>
      <w:r w:rsidR="00E01D2B">
        <w:rPr>
          <w:rFonts w:ascii="Arial" w:hAnsi="Arial" w:cs="Arial"/>
          <w:color w:val="000000" w:themeColor="text1"/>
        </w:rPr>
        <w:t>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BB2AD8">
      <w:pPr>
        <w:pStyle w:val="Standard"/>
        <w:keepNext/>
        <w:numPr>
          <w:ilvl w:val="1"/>
          <w:numId w:val="63"/>
        </w:numPr>
        <w:ind w:left="284"/>
        <w:jc w:val="center"/>
        <w:rPr>
          <w:rFonts w:ascii="Arial" w:hAnsi="Arial" w:cs="Arial"/>
          <w:b/>
        </w:rPr>
      </w:pPr>
      <w:r w:rsidRPr="00B35AB1">
        <w:rPr>
          <w:rFonts w:ascii="Arial" w:hAnsi="Arial" w:cs="Arial"/>
          <w:b/>
        </w:rPr>
        <w:lastRenderedPageBreak/>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5D3457F9"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 xml:space="preserve">se obvezuje,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 xml:space="preserve">pričel takoj 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 tako</w:t>
      </w:r>
      <w:r w:rsidR="00214FC9" w:rsidRPr="00003DA3">
        <w:rPr>
          <w:rFonts w:ascii="Arial" w:hAnsi="Arial" w:cs="Arial"/>
          <w:color w:val="000000" w:themeColor="text1"/>
        </w:rPr>
        <w:t xml:space="preserve">, da bo </w:t>
      </w:r>
      <w:r w:rsidR="00951E77">
        <w:rPr>
          <w:rFonts w:ascii="Arial" w:hAnsi="Arial" w:cs="Arial"/>
          <w:color w:val="000000" w:themeColor="text1"/>
        </w:rPr>
        <w:t>celotno pogodbeno obdobje naročniku izvajal pogodbene storitve (s pričetkom takoj po sklenitvi pogodbe oziroma morebiti potrebovani spremembi operaterja) v količinah, skladnih z naročnikovimi potrebami</w:t>
      </w:r>
      <w:r w:rsidR="00540048" w:rsidRPr="00003DA3">
        <w:rPr>
          <w:rFonts w:ascii="Arial" w:hAnsi="Arial" w:cs="Arial"/>
          <w:color w:val="000000" w:themeColor="text1"/>
        </w:rPr>
        <w:t>.</w:t>
      </w:r>
    </w:p>
    <w:p w14:paraId="6233A4E6" w14:textId="77777777" w:rsidR="00540048" w:rsidRPr="00B35AB1" w:rsidRDefault="00540048" w:rsidP="00214FC9">
      <w:pPr>
        <w:pStyle w:val="Standard"/>
        <w:ind w:right="-1"/>
        <w:rPr>
          <w:rFonts w:ascii="Arial" w:hAnsi="Arial" w:cs="Arial"/>
          <w:color w:val="000000" w:themeColor="text1"/>
        </w:rPr>
      </w:pPr>
    </w:p>
    <w:p w14:paraId="6C09E9E5" w14:textId="1CA41020"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w:t>
      </w:r>
      <w:r w:rsidR="00951E77">
        <w:rPr>
          <w:rFonts w:ascii="Arial" w:hAnsi="Arial" w:cs="Arial"/>
          <w:color w:val="000000" w:themeColor="text1"/>
        </w:rPr>
        <w:t>izpolnjevanje storitev ves čas veljavnosti pogodbe</w:t>
      </w:r>
      <w:r w:rsidRPr="00B35AB1">
        <w:rPr>
          <w:rFonts w:ascii="Arial" w:hAnsi="Arial" w:cs="Arial"/>
          <w:color w:val="000000" w:themeColor="text1"/>
        </w:rPr>
        <w:t>,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2F7BDD33" w14:textId="77777777" w:rsidR="00E3797C" w:rsidRPr="00B35AB1" w:rsidRDefault="00E3797C"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BB2AD8">
      <w:pPr>
        <w:widowControl/>
        <w:numPr>
          <w:ilvl w:val="1"/>
          <w:numId w:val="6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002EC6" w:rsidRDefault="00C06437" w:rsidP="00002EC6">
      <w:pPr>
        <w:pStyle w:val="Standard"/>
        <w:rPr>
          <w:rFonts w:ascii="Arial" w:hAnsi="Arial" w:cs="Arial"/>
          <w:color w:val="000000" w:themeColor="text1"/>
        </w:rPr>
      </w:pPr>
    </w:p>
    <w:p w14:paraId="574BE272" w14:textId="439E8722" w:rsidR="00747169" w:rsidRPr="00002EC6" w:rsidRDefault="00747169" w:rsidP="00002EC6">
      <w:pPr>
        <w:pStyle w:val="Standard"/>
        <w:rPr>
          <w:rFonts w:ascii="Arial" w:hAnsi="Arial" w:cs="Arial"/>
          <w:color w:val="000000" w:themeColor="text1"/>
        </w:rPr>
      </w:pPr>
      <w:r w:rsidRPr="00002EC6">
        <w:rPr>
          <w:rFonts w:ascii="Arial" w:hAnsi="Arial" w:cs="Arial"/>
          <w:color w:val="000000" w:themeColor="text1"/>
        </w:rPr>
        <w:t>Izvajalec mora v primeru zlonamernih, škodljivih ali nadležnih klicev ali kratkih sporočil na podlagi pisne prijave naročnika in v okviru tehničnih možnosti ter v skladu z veljavno zakonodajo omogočiti sledenje klicem oziroma kratkim sporočilom s ciljem odkrivanja kličočega, povzročitelja takih klicev.</w:t>
      </w:r>
    </w:p>
    <w:p w14:paraId="3E719004" w14:textId="77777777" w:rsidR="00747169" w:rsidRPr="00002EC6" w:rsidRDefault="00747169" w:rsidP="00002EC6">
      <w:pPr>
        <w:pStyle w:val="Standard"/>
        <w:rPr>
          <w:rFonts w:ascii="Arial" w:hAnsi="Arial" w:cs="Arial"/>
          <w:color w:val="000000" w:themeColor="text1"/>
        </w:rPr>
      </w:pPr>
    </w:p>
    <w:p w14:paraId="3C0E2B5A" w14:textId="77777777" w:rsidR="00747169" w:rsidRPr="00002EC6" w:rsidRDefault="00747169" w:rsidP="00002EC6">
      <w:pPr>
        <w:autoSpaceDE w:val="0"/>
        <w:adjustRightInd w:val="0"/>
        <w:spacing w:after="0" w:line="276" w:lineRule="auto"/>
        <w:jc w:val="both"/>
        <w:rPr>
          <w:rFonts w:ascii="Arial" w:hAnsi="Arial" w:cs="Arial"/>
          <w:color w:val="000000" w:themeColor="text1"/>
        </w:rPr>
      </w:pPr>
      <w:r w:rsidRPr="00002EC6">
        <w:rPr>
          <w:rFonts w:ascii="Arial" w:hAnsi="Arial" w:cs="Arial"/>
          <w:color w:val="000000" w:themeColor="text1"/>
        </w:rPr>
        <w:t xml:space="preserve">Izvajalec mora </w:t>
      </w:r>
      <w:r w:rsidRPr="00002EC6">
        <w:rPr>
          <w:rFonts w:ascii="Arial" w:hAnsi="Arial" w:cs="Arial"/>
          <w:bCs/>
          <w:color w:val="000000" w:themeColor="text1"/>
        </w:rPr>
        <w:t xml:space="preserve">zagotavljati zaupnost komunikacij - </w:t>
      </w:r>
      <w:r w:rsidRPr="00002EC6">
        <w:rPr>
          <w:rFonts w:ascii="Arial" w:hAnsi="Arial" w:cs="Arial"/>
          <w:color w:val="000000" w:themeColor="text1"/>
        </w:rPr>
        <w:t>vsebine govornih zvez, prenosa podatkov in drugih pogodbenih storitev, v skladu s svojimi tehničnimi možnostmi in v skladu z veljavno zakonodajo.</w:t>
      </w:r>
    </w:p>
    <w:p w14:paraId="06A1E25B" w14:textId="77777777" w:rsidR="00747169" w:rsidRPr="00002EC6" w:rsidRDefault="00747169" w:rsidP="00002EC6">
      <w:pPr>
        <w:autoSpaceDE w:val="0"/>
        <w:adjustRightInd w:val="0"/>
        <w:spacing w:after="0" w:line="276" w:lineRule="auto"/>
        <w:rPr>
          <w:rFonts w:ascii="Arial" w:hAnsi="Arial" w:cs="Arial"/>
          <w:color w:val="000000" w:themeColor="text1"/>
        </w:rPr>
      </w:pPr>
    </w:p>
    <w:p w14:paraId="25AEC026" w14:textId="0B757B8D" w:rsidR="00747169" w:rsidRPr="00002EC6" w:rsidRDefault="00747169" w:rsidP="00002EC6">
      <w:pPr>
        <w:pStyle w:val="Standard"/>
        <w:rPr>
          <w:rFonts w:ascii="Arial" w:hAnsi="Arial" w:cs="Arial"/>
          <w:color w:val="000000" w:themeColor="text1"/>
        </w:rPr>
      </w:pPr>
      <w:r w:rsidRPr="00002EC6">
        <w:rPr>
          <w:rFonts w:ascii="Arial" w:hAnsi="Arial" w:cs="Arial"/>
          <w:color w:val="000000" w:themeColor="text1"/>
        </w:rPr>
        <w:t xml:space="preserve">Izvajalec mora </w:t>
      </w:r>
      <w:r w:rsidRPr="00002EC6">
        <w:rPr>
          <w:rFonts w:ascii="Arial" w:hAnsi="Arial" w:cs="Arial"/>
          <w:bCs/>
          <w:color w:val="000000" w:themeColor="text1"/>
        </w:rPr>
        <w:t xml:space="preserve">zagotavljati zaupnost komunikacij - </w:t>
      </w:r>
      <w:r w:rsidRPr="00002EC6">
        <w:rPr>
          <w:rFonts w:ascii="Arial" w:hAnsi="Arial" w:cs="Arial"/>
          <w:color w:val="000000" w:themeColor="text1"/>
        </w:rPr>
        <w:t>vsebine govornih zvez, prenosa podatkov in drugih pogodbenih storitev v omrežjih pogodbenih operaterjev, v skladu s pogoji pogodbenih operaterjev in veljavno zakonodajo.</w:t>
      </w:r>
    </w:p>
    <w:p w14:paraId="3511966E" w14:textId="77777777" w:rsidR="00747169" w:rsidRPr="00002EC6" w:rsidRDefault="00747169" w:rsidP="00002EC6">
      <w:pPr>
        <w:pStyle w:val="Standard"/>
        <w:rPr>
          <w:rFonts w:ascii="Arial" w:hAnsi="Arial" w:cs="Arial"/>
          <w:color w:val="000000" w:themeColor="text1"/>
        </w:rPr>
      </w:pPr>
    </w:p>
    <w:p w14:paraId="5B194B8B" w14:textId="33B30249" w:rsidR="00747169" w:rsidRPr="00002EC6" w:rsidRDefault="00747169" w:rsidP="00002EC6">
      <w:pPr>
        <w:autoSpaceDE w:val="0"/>
        <w:adjustRightInd w:val="0"/>
        <w:spacing w:after="0" w:line="276" w:lineRule="auto"/>
        <w:jc w:val="both"/>
        <w:rPr>
          <w:rFonts w:ascii="Arial" w:hAnsi="Arial" w:cs="Arial"/>
          <w:color w:val="000000" w:themeColor="text1"/>
        </w:rPr>
      </w:pPr>
      <w:r w:rsidRPr="00002EC6">
        <w:rPr>
          <w:rFonts w:ascii="Arial" w:hAnsi="Arial" w:cs="Arial"/>
          <w:color w:val="000000" w:themeColor="text1"/>
        </w:rPr>
        <w:t>Izvajalec odgovarja naročniku za zlorabo ali nedovoljeno uporabo podatkov ali vsebino govornih zvez ali za kakršenkoli nezakonit drug poseg v zaupnost vsebine govornih zvez ali prenosa podatkov ali katerokoli drugo pogodbeno storitev.</w:t>
      </w:r>
    </w:p>
    <w:p w14:paraId="7473EE3B" w14:textId="77777777" w:rsidR="00747169" w:rsidRPr="00002EC6" w:rsidRDefault="00747169" w:rsidP="00002EC6">
      <w:pPr>
        <w:autoSpaceDE w:val="0"/>
        <w:adjustRightInd w:val="0"/>
        <w:spacing w:after="0" w:line="276" w:lineRule="auto"/>
        <w:jc w:val="both"/>
        <w:rPr>
          <w:rFonts w:ascii="Arial" w:hAnsi="Arial" w:cs="Arial"/>
          <w:color w:val="000000" w:themeColor="text1"/>
        </w:rPr>
      </w:pPr>
    </w:p>
    <w:p w14:paraId="56A4F75E" w14:textId="756B89AD" w:rsidR="00747169" w:rsidRPr="00002EC6" w:rsidRDefault="00747169" w:rsidP="00002EC6">
      <w:pPr>
        <w:autoSpaceDE w:val="0"/>
        <w:adjustRightInd w:val="0"/>
        <w:spacing w:after="0" w:line="276" w:lineRule="auto"/>
        <w:jc w:val="both"/>
        <w:rPr>
          <w:rFonts w:ascii="Arial" w:hAnsi="Arial" w:cs="Arial"/>
          <w:color w:val="000000" w:themeColor="text1"/>
        </w:rPr>
      </w:pPr>
      <w:r w:rsidRPr="00002EC6">
        <w:rPr>
          <w:rFonts w:ascii="Arial" w:hAnsi="Arial" w:cs="Arial"/>
          <w:color w:val="000000" w:themeColor="text1"/>
        </w:rPr>
        <w:t>Izvajalec naročniku oziroma njegovim uporabnikom, razen s predhodnim pisnim soglasjem, ne bo pošiljal kakršnihkoli nezaželenih reklamnih sporočil in tudi ne bo posredoval teh sporočil. Prav tako se bo izvajalec v največji meri potrudil, da takšna sporočila ne bodo prihajala do uporabnikov in bo v takem primeru proti pošiljateljem ukrepal v skladu z veljavno zakonodajo.</w:t>
      </w:r>
    </w:p>
    <w:p w14:paraId="11B2B46E" w14:textId="77777777" w:rsidR="00747169" w:rsidRPr="00002EC6" w:rsidRDefault="00747169" w:rsidP="00002EC6">
      <w:pPr>
        <w:pStyle w:val="Standard"/>
        <w:rPr>
          <w:rFonts w:ascii="Arial" w:hAnsi="Arial" w:cs="Arial"/>
          <w:color w:val="000000" w:themeColor="text1"/>
        </w:rPr>
      </w:pPr>
    </w:p>
    <w:p w14:paraId="0AAB67A5" w14:textId="77777777" w:rsidR="00A55AEE" w:rsidRPr="00B35AB1" w:rsidRDefault="00A55AEE"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BB2AD8">
      <w:pPr>
        <w:pStyle w:val="Standard"/>
        <w:numPr>
          <w:ilvl w:val="1"/>
          <w:numId w:val="6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BB2AD8">
      <w:pPr>
        <w:widowControl/>
        <w:numPr>
          <w:ilvl w:val="1"/>
          <w:numId w:val="6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BB2AD8">
      <w:pPr>
        <w:widowControl/>
        <w:numPr>
          <w:ilvl w:val="1"/>
          <w:numId w:val="6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15D8A226" w14:textId="3A68E20A" w:rsidR="00A3024E" w:rsidRPr="00B35AB1" w:rsidRDefault="00557502" w:rsidP="00BB2AD8">
      <w:pPr>
        <w:pStyle w:val="Standard"/>
        <w:numPr>
          <w:ilvl w:val="1"/>
          <w:numId w:val="6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1FEB5D18" w14:textId="262B8425" w:rsidR="002B6FAD" w:rsidRPr="00B35AB1" w:rsidRDefault="00557502" w:rsidP="00410308">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410308">
        <w:rPr>
          <w:rFonts w:ascii="Arial" w:hAnsi="Arial" w:cs="Arial"/>
        </w:rPr>
        <w:t xml:space="preserve">: </w:t>
      </w:r>
      <w:r w:rsidR="002B6FAD" w:rsidRPr="00B35AB1">
        <w:rPr>
          <w:rFonts w:ascii="Arial" w:hAnsi="Arial" w:cs="Arial"/>
        </w:rPr>
        <w:t>_</w:t>
      </w:r>
      <w:r w:rsidR="00410308">
        <w:rPr>
          <w:rFonts w:ascii="Arial" w:hAnsi="Arial" w:cs="Arial"/>
        </w:rPr>
        <w:t>__</w:t>
      </w:r>
      <w:r w:rsidR="002B6FAD" w:rsidRPr="00B35AB1">
        <w:rPr>
          <w:rFonts w:ascii="Arial" w:hAnsi="Arial" w:cs="Arial"/>
        </w:rPr>
        <w:t>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xml:space="preserve">, dokler naročnik ne odobri njegovega angažiranja. Naročnik bo podizvajalca potrdil, ko </w:t>
      </w:r>
      <w:r w:rsidRPr="00B35AB1">
        <w:rPr>
          <w:rFonts w:ascii="Arial" w:hAnsi="Arial" w:cs="Arial"/>
        </w:rPr>
        <w:lastRenderedPageBreak/>
        <w:t>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79F1A0BB"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576B9C">
        <w:rPr>
          <w:rFonts w:ascii="Arial" w:hAnsi="Arial" w:cs="Arial"/>
        </w:rPr>
        <w:t>alca o neposrednih plačilih«</w:t>
      </w:r>
      <w:r w:rsidR="00892274" w:rsidRPr="00B35AB1">
        <w:rPr>
          <w:rFonts w:ascii="Arial" w:hAnsi="Arial" w:cs="Arial"/>
        </w:rPr>
        <w:t xml:space="preserve"> 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40B59ECE"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10308">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536AF2D0"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9A048D">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482B8535" w:rsidR="00E01D2B" w:rsidRPr="00B35AB1" w:rsidRDefault="00E01D2B" w:rsidP="00BB2AD8">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lastRenderedPageBreak/>
        <w:t>izvajalec naročniku skladno z nj</w:t>
      </w:r>
      <w:r w:rsidR="009A048D">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2FD4557E" w14:textId="05EF2D03" w:rsidR="005A5607" w:rsidRPr="00B35AB1" w:rsidRDefault="005A5607" w:rsidP="00F01BD3">
      <w:pPr>
        <w:pStyle w:val="Standard"/>
        <w:keepNext/>
        <w:jc w:val="center"/>
        <w:rPr>
          <w:rFonts w:ascii="Arial" w:hAnsi="Arial" w:cs="Arial"/>
          <w:b/>
        </w:rPr>
      </w:pPr>
      <w:r w:rsidRPr="00B35AB1">
        <w:rPr>
          <w:rFonts w:ascii="Arial" w:hAnsi="Arial" w:cs="Arial"/>
          <w:b/>
        </w:rPr>
        <w:t>(</w:t>
      </w:r>
      <w:r w:rsidR="00C1216A">
        <w:rPr>
          <w:rFonts w:ascii="Arial" w:hAnsi="Arial" w:cs="Arial"/>
          <w:b/>
        </w:rPr>
        <w:t>kakovost izvajanja</w:t>
      </w:r>
      <w:r w:rsidR="00E94DBB" w:rsidRPr="00B35AB1">
        <w:rPr>
          <w:rFonts w:ascii="Arial" w:hAnsi="Arial" w:cs="Arial"/>
          <w:b/>
        </w:rPr>
        <w:t xml:space="preserve"> </w:t>
      </w:r>
      <w:r w:rsidR="00CA0109" w:rsidRPr="00B35AB1">
        <w:rPr>
          <w:rFonts w:ascii="Arial" w:hAnsi="Arial" w:cs="Arial"/>
          <w:b/>
        </w:rPr>
        <w:t>storitev</w:t>
      </w:r>
      <w:r w:rsidR="00002EC6">
        <w:rPr>
          <w:rFonts w:ascii="Arial" w:hAnsi="Arial" w:cs="Arial"/>
          <w:b/>
        </w:rPr>
        <w:t xml:space="preserve"> in odprava napak</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42CFA1DA" w14:textId="248107A9" w:rsidR="009620CA" w:rsidRPr="009620CA" w:rsidRDefault="009620CA" w:rsidP="009620CA">
      <w:pPr>
        <w:pStyle w:val="Standard"/>
        <w:rPr>
          <w:rFonts w:ascii="Arial" w:hAnsi="Arial" w:cs="Arial"/>
        </w:rPr>
      </w:pPr>
      <w:r>
        <w:rPr>
          <w:rFonts w:ascii="Arial" w:hAnsi="Arial" w:cs="Arial"/>
          <w:color w:val="000000" w:themeColor="text1"/>
        </w:rPr>
        <w:t xml:space="preserve">Izvajalec jamči za dostopnost in kakovost izvedenih storitev. </w:t>
      </w:r>
      <w:r w:rsidR="003F5D4B" w:rsidRPr="00B35AB1">
        <w:rPr>
          <w:rFonts w:ascii="Arial" w:hAnsi="Arial" w:cs="Arial"/>
        </w:rPr>
        <w:t>Izvedene</w:t>
      </w:r>
      <w:r w:rsidR="004A6C96" w:rsidRPr="00B35AB1">
        <w:rPr>
          <w:rFonts w:ascii="Arial" w:hAnsi="Arial" w:cs="Arial"/>
        </w:rPr>
        <w:t xml:space="preserve"> storitve, ki so predmet te pogodbe, morajo ustrezati ve</w:t>
      </w:r>
      <w:r>
        <w:rPr>
          <w:rFonts w:ascii="Arial" w:hAnsi="Arial" w:cs="Arial"/>
        </w:rPr>
        <w:t>ljavnim predpisom in standardom</w:t>
      </w:r>
      <w:r w:rsidR="004A6C96" w:rsidRPr="00B35AB1">
        <w:rPr>
          <w:rFonts w:ascii="Arial" w:hAnsi="Arial" w:cs="Arial"/>
        </w:rPr>
        <w:t xml:space="preserve"> in pravilom stroke. </w:t>
      </w:r>
      <w:r>
        <w:rPr>
          <w:rFonts w:ascii="Arial" w:hAnsi="Arial" w:cs="Arial"/>
          <w:color w:val="000000" w:themeColor="text1"/>
        </w:rPr>
        <w:t>V primeru, da storitve izvajalca ne delujejo oziroma da se pri njih odkrijejo napake, se pogodbene storitve ne štejejo za opravljene.</w:t>
      </w:r>
      <w:r w:rsidRPr="00822F54">
        <w:rPr>
          <w:rFonts w:ascii="Arial" w:hAnsi="Arial" w:cs="Arial"/>
          <w:color w:val="000000" w:themeColor="text1"/>
        </w:rPr>
        <w:t xml:space="preserve"> </w:t>
      </w:r>
      <w:r w:rsidRPr="00215A39">
        <w:rPr>
          <w:rFonts w:ascii="Arial" w:hAnsi="Arial" w:cs="Arial"/>
          <w:color w:val="000000" w:themeColor="text1"/>
        </w:rPr>
        <w:t xml:space="preserve">V kolikor izvedeni predmet naročila nima </w:t>
      </w:r>
      <w:r>
        <w:rPr>
          <w:rFonts w:ascii="Arial" w:hAnsi="Arial" w:cs="Arial"/>
          <w:color w:val="000000" w:themeColor="text1"/>
        </w:rPr>
        <w:t>napak, se storitev šteje za opravljeno.</w:t>
      </w:r>
    </w:p>
    <w:p w14:paraId="3281057B" w14:textId="77777777" w:rsidR="009620CA" w:rsidRDefault="009620CA" w:rsidP="009620CA">
      <w:pPr>
        <w:pStyle w:val="Standard"/>
        <w:rPr>
          <w:rFonts w:ascii="Arial" w:hAnsi="Arial" w:cs="Arial"/>
          <w:color w:val="000000" w:themeColor="text1"/>
        </w:rPr>
      </w:pPr>
    </w:p>
    <w:p w14:paraId="1ABC1EFF" w14:textId="298F8248" w:rsidR="009620CA" w:rsidRDefault="009620CA" w:rsidP="009620CA">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napake, ugotovljene pri izvajanju storitve</w:t>
      </w:r>
      <w:r w:rsidR="007718C2">
        <w:rPr>
          <w:rFonts w:ascii="Arial" w:hAnsi="Arial" w:cs="Arial"/>
          <w:color w:val="000000" w:themeColor="text1"/>
        </w:rPr>
        <w:t>,</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w:t>
      </w:r>
      <w:r w:rsidR="00747169">
        <w:rPr>
          <w:rFonts w:ascii="Arial" w:hAnsi="Arial" w:cs="Arial"/>
        </w:rPr>
        <w:t>upoštevajoč resnost napake</w:t>
      </w:r>
      <w:r w:rsidRPr="00215A39">
        <w:rPr>
          <w:rFonts w:ascii="Arial" w:hAnsi="Arial" w:cs="Arial"/>
          <w:color w:val="000000" w:themeColor="text1"/>
        </w:rPr>
        <w:t xml:space="preserve">. Izvajalec naročniku v vsakem primeru odgovarja za nastalo škodo zaradi napak </w:t>
      </w:r>
      <w:r>
        <w:rPr>
          <w:rFonts w:ascii="Arial" w:hAnsi="Arial" w:cs="Arial"/>
          <w:color w:val="000000" w:themeColor="text1"/>
        </w:rPr>
        <w:t>oziroma nepravočasne izvedbe storitev, naročnik pa lahko zaradi neizvedenih oziroma neustrezno izvedenih storitev uveljavlja tudi pogodbene sankcije</w:t>
      </w:r>
      <w:r w:rsidRPr="00215A39">
        <w:rPr>
          <w:rFonts w:ascii="Arial" w:hAnsi="Arial" w:cs="Arial"/>
          <w:color w:val="000000" w:themeColor="text1"/>
        </w:rPr>
        <w:t>.</w:t>
      </w:r>
    </w:p>
    <w:p w14:paraId="2E56B417" w14:textId="77777777" w:rsidR="00747169" w:rsidRPr="00002EC6" w:rsidRDefault="00747169" w:rsidP="00002EC6">
      <w:pPr>
        <w:pStyle w:val="Standard"/>
        <w:rPr>
          <w:rFonts w:ascii="Arial" w:hAnsi="Arial" w:cs="Arial"/>
          <w:color w:val="000000" w:themeColor="text1"/>
        </w:rPr>
      </w:pPr>
    </w:p>
    <w:p w14:paraId="7CB2FEC8" w14:textId="77777777" w:rsidR="00747169" w:rsidRPr="00002EC6" w:rsidRDefault="00747169" w:rsidP="00002EC6">
      <w:pPr>
        <w:pStyle w:val="len"/>
        <w:suppressAutoHyphens/>
        <w:spacing w:line="276" w:lineRule="auto"/>
        <w:jc w:val="both"/>
        <w:rPr>
          <w:rFonts w:ascii="Arial" w:hAnsi="Arial" w:cs="Arial"/>
          <w:sz w:val="22"/>
          <w:szCs w:val="22"/>
        </w:rPr>
      </w:pPr>
      <w:bookmarkStart w:id="55" w:name="_Hlk175434265"/>
      <w:r w:rsidRPr="00002EC6">
        <w:rPr>
          <w:rFonts w:ascii="Arial" w:hAnsi="Arial" w:cs="Arial"/>
          <w:sz w:val="22"/>
          <w:szCs w:val="22"/>
        </w:rPr>
        <w:t>Resnost napake se določi na podlagi spodnje tabele. Odzivni časi na prijavo napak in roki za odpravo napake so odvisni od resnosti napake in se določijo po naslednji tabeli:</w:t>
      </w:r>
    </w:p>
    <w:p w14:paraId="79E54706" w14:textId="77777777" w:rsidR="00747169" w:rsidRPr="00002EC6" w:rsidRDefault="00747169" w:rsidP="00002EC6">
      <w:pPr>
        <w:pStyle w:val="len"/>
        <w:suppressAutoHyphens/>
        <w:spacing w:line="276" w:lineRule="auto"/>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3260"/>
        <w:gridCol w:w="2126"/>
        <w:gridCol w:w="2126"/>
      </w:tblGrid>
      <w:tr w:rsidR="00747169" w:rsidRPr="00002EC6" w14:paraId="6B68CD71" w14:textId="77777777" w:rsidTr="009429C4">
        <w:trPr>
          <w:trHeight w:val="294"/>
        </w:trPr>
        <w:tc>
          <w:tcPr>
            <w:tcW w:w="1555" w:type="dxa"/>
            <w:vAlign w:val="center"/>
          </w:tcPr>
          <w:p w14:paraId="6BE2A17F"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 xml:space="preserve">Resnost </w:t>
            </w:r>
          </w:p>
        </w:tc>
        <w:tc>
          <w:tcPr>
            <w:tcW w:w="3260" w:type="dxa"/>
            <w:vAlign w:val="center"/>
          </w:tcPr>
          <w:p w14:paraId="705A69C3"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 xml:space="preserve">Opis stopnje resnosti </w:t>
            </w:r>
          </w:p>
        </w:tc>
        <w:tc>
          <w:tcPr>
            <w:tcW w:w="2126" w:type="dxa"/>
            <w:vAlign w:val="center"/>
          </w:tcPr>
          <w:p w14:paraId="57985BF1"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Odzivni čas na prijavo</w:t>
            </w:r>
          </w:p>
        </w:tc>
        <w:tc>
          <w:tcPr>
            <w:tcW w:w="2126" w:type="dxa"/>
            <w:vAlign w:val="center"/>
          </w:tcPr>
          <w:p w14:paraId="0B0C215E"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Čas odprave napake</w:t>
            </w:r>
          </w:p>
        </w:tc>
      </w:tr>
      <w:tr w:rsidR="00747169" w:rsidRPr="00002EC6" w14:paraId="1F9F6FD2" w14:textId="77777777" w:rsidTr="009429C4">
        <w:trPr>
          <w:trHeight w:val="333"/>
        </w:trPr>
        <w:tc>
          <w:tcPr>
            <w:tcW w:w="1555" w:type="dxa"/>
            <w:vAlign w:val="center"/>
          </w:tcPr>
          <w:p w14:paraId="2E9E4E08"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Kritična napaka</w:t>
            </w:r>
          </w:p>
        </w:tc>
        <w:tc>
          <w:tcPr>
            <w:tcW w:w="3260" w:type="dxa"/>
            <w:vAlign w:val="center"/>
          </w:tcPr>
          <w:p w14:paraId="0A2444A1" w14:textId="299B4D0E" w:rsidR="00747169" w:rsidRPr="00002EC6" w:rsidRDefault="00747169" w:rsidP="00002EC6">
            <w:pPr>
              <w:pStyle w:val="DefaultText"/>
              <w:suppressAutoHyphens/>
              <w:spacing w:line="276" w:lineRule="auto"/>
              <w:jc w:val="both"/>
              <w:rPr>
                <w:rFonts w:ascii="Arial" w:hAnsi="Arial" w:cs="Arial"/>
                <w:bCs/>
                <w:sz w:val="22"/>
                <w:szCs w:val="22"/>
              </w:rPr>
            </w:pPr>
            <w:bookmarkStart w:id="56" w:name="_Hlk173142385"/>
            <w:r w:rsidRPr="00002EC6">
              <w:rPr>
                <w:rFonts w:ascii="Arial" w:hAnsi="Arial" w:cs="Arial"/>
                <w:bCs/>
                <w:sz w:val="22"/>
                <w:szCs w:val="22"/>
              </w:rPr>
              <w:t>Uporaba storitev je onemogočena</w:t>
            </w:r>
            <w:bookmarkEnd w:id="56"/>
          </w:p>
        </w:tc>
        <w:tc>
          <w:tcPr>
            <w:tcW w:w="2126" w:type="dxa"/>
            <w:shd w:val="clear" w:color="auto" w:fill="auto"/>
            <w:vAlign w:val="center"/>
          </w:tcPr>
          <w:p w14:paraId="2C697F0D" w14:textId="1698E852" w:rsidR="00747169" w:rsidRPr="00002EC6" w:rsidRDefault="00002EC6"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do 10 min</w:t>
            </w:r>
          </w:p>
        </w:tc>
        <w:tc>
          <w:tcPr>
            <w:tcW w:w="2126" w:type="dxa"/>
            <w:shd w:val="clear" w:color="auto" w:fill="auto"/>
            <w:vAlign w:val="center"/>
          </w:tcPr>
          <w:p w14:paraId="663BCFCA" w14:textId="77777777" w:rsidR="00747169" w:rsidRPr="00002EC6" w:rsidRDefault="00747169" w:rsidP="00002EC6">
            <w:pPr>
              <w:pStyle w:val="DefaultText"/>
              <w:suppressAutoHyphens/>
              <w:spacing w:line="276" w:lineRule="auto"/>
              <w:jc w:val="both"/>
              <w:rPr>
                <w:rFonts w:ascii="Arial" w:hAnsi="Arial" w:cs="Arial"/>
                <w:bCs/>
                <w:sz w:val="22"/>
                <w:szCs w:val="22"/>
              </w:rPr>
            </w:pPr>
            <w:r w:rsidRPr="00002EC6">
              <w:rPr>
                <w:rFonts w:ascii="Arial" w:hAnsi="Arial" w:cs="Arial"/>
                <w:bCs/>
                <w:sz w:val="22"/>
                <w:szCs w:val="22"/>
              </w:rPr>
              <w:t>1,5 ure</w:t>
            </w:r>
          </w:p>
        </w:tc>
      </w:tr>
      <w:tr w:rsidR="00747169" w:rsidRPr="00002EC6" w14:paraId="35C42BD2" w14:textId="77777777" w:rsidTr="009429C4">
        <w:trPr>
          <w:trHeight w:val="294"/>
        </w:trPr>
        <w:tc>
          <w:tcPr>
            <w:tcW w:w="1555" w:type="dxa"/>
            <w:vAlign w:val="center"/>
          </w:tcPr>
          <w:p w14:paraId="4291934C"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Resna napaka</w:t>
            </w:r>
          </w:p>
        </w:tc>
        <w:tc>
          <w:tcPr>
            <w:tcW w:w="3260" w:type="dxa"/>
            <w:vAlign w:val="center"/>
          </w:tcPr>
          <w:p w14:paraId="65CC9370" w14:textId="1CE76AE6" w:rsidR="00747169" w:rsidRPr="00002EC6" w:rsidRDefault="00747169" w:rsidP="00002EC6">
            <w:pPr>
              <w:pStyle w:val="DefaultText"/>
              <w:suppressAutoHyphens/>
              <w:spacing w:line="276" w:lineRule="auto"/>
              <w:jc w:val="both"/>
              <w:rPr>
                <w:rFonts w:ascii="Arial" w:hAnsi="Arial" w:cs="Arial"/>
                <w:sz w:val="22"/>
                <w:szCs w:val="22"/>
              </w:rPr>
            </w:pPr>
            <w:bookmarkStart w:id="57" w:name="_Hlk173142400"/>
            <w:r w:rsidRPr="00002EC6">
              <w:rPr>
                <w:rFonts w:ascii="Arial" w:hAnsi="Arial" w:cs="Arial"/>
                <w:sz w:val="22"/>
                <w:szCs w:val="22"/>
              </w:rPr>
              <w:t>Uporaba storitev je močno ovirana</w:t>
            </w:r>
            <w:bookmarkEnd w:id="57"/>
          </w:p>
        </w:tc>
        <w:tc>
          <w:tcPr>
            <w:tcW w:w="2126" w:type="dxa"/>
            <w:shd w:val="clear" w:color="auto" w:fill="auto"/>
            <w:vAlign w:val="center"/>
          </w:tcPr>
          <w:p w14:paraId="74411ECE"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do 30 min</w:t>
            </w:r>
          </w:p>
        </w:tc>
        <w:tc>
          <w:tcPr>
            <w:tcW w:w="2126" w:type="dxa"/>
            <w:shd w:val="clear" w:color="auto" w:fill="auto"/>
            <w:vAlign w:val="center"/>
          </w:tcPr>
          <w:p w14:paraId="0147ACFE"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8 ur</w:t>
            </w:r>
          </w:p>
        </w:tc>
      </w:tr>
      <w:tr w:rsidR="00747169" w:rsidRPr="00002EC6" w14:paraId="15B663AB" w14:textId="77777777" w:rsidTr="009429C4">
        <w:trPr>
          <w:trHeight w:val="262"/>
        </w:trPr>
        <w:tc>
          <w:tcPr>
            <w:tcW w:w="1555" w:type="dxa"/>
            <w:vAlign w:val="center"/>
          </w:tcPr>
          <w:p w14:paraId="41D1DCD3"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Manjša napaka</w:t>
            </w:r>
          </w:p>
        </w:tc>
        <w:tc>
          <w:tcPr>
            <w:tcW w:w="3260" w:type="dxa"/>
            <w:vAlign w:val="center"/>
          </w:tcPr>
          <w:p w14:paraId="2B115F2C" w14:textId="46EE57F7" w:rsidR="00747169" w:rsidRPr="00002EC6" w:rsidRDefault="00747169" w:rsidP="00002EC6">
            <w:pPr>
              <w:pStyle w:val="DefaultText"/>
              <w:suppressAutoHyphens/>
              <w:spacing w:line="276" w:lineRule="auto"/>
              <w:jc w:val="both"/>
              <w:rPr>
                <w:rFonts w:ascii="Arial" w:hAnsi="Arial" w:cs="Arial"/>
                <w:sz w:val="22"/>
                <w:szCs w:val="22"/>
              </w:rPr>
            </w:pPr>
            <w:bookmarkStart w:id="58" w:name="_Hlk173142411"/>
            <w:r w:rsidRPr="00002EC6">
              <w:rPr>
                <w:rFonts w:ascii="Arial" w:hAnsi="Arial" w:cs="Arial"/>
                <w:sz w:val="22"/>
                <w:szCs w:val="22"/>
              </w:rPr>
              <w:t xml:space="preserve">uporaba storitev je zmanjšana </w:t>
            </w:r>
            <w:bookmarkEnd w:id="58"/>
          </w:p>
        </w:tc>
        <w:tc>
          <w:tcPr>
            <w:tcW w:w="2126" w:type="dxa"/>
            <w:shd w:val="clear" w:color="auto" w:fill="auto"/>
            <w:vAlign w:val="center"/>
          </w:tcPr>
          <w:p w14:paraId="547CF0A0"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do 1,5 ure</w:t>
            </w:r>
          </w:p>
        </w:tc>
        <w:tc>
          <w:tcPr>
            <w:tcW w:w="2126" w:type="dxa"/>
            <w:shd w:val="clear" w:color="auto" w:fill="auto"/>
            <w:vAlign w:val="center"/>
          </w:tcPr>
          <w:p w14:paraId="58281B91" w14:textId="77777777" w:rsidR="00747169" w:rsidRPr="00002EC6" w:rsidRDefault="00747169" w:rsidP="00002EC6">
            <w:pPr>
              <w:pStyle w:val="DefaultText"/>
              <w:suppressAutoHyphens/>
              <w:spacing w:line="276" w:lineRule="auto"/>
              <w:jc w:val="both"/>
              <w:rPr>
                <w:rFonts w:ascii="Arial" w:hAnsi="Arial" w:cs="Arial"/>
                <w:sz w:val="22"/>
                <w:szCs w:val="22"/>
              </w:rPr>
            </w:pPr>
            <w:r w:rsidRPr="00002EC6">
              <w:rPr>
                <w:rFonts w:ascii="Arial" w:hAnsi="Arial" w:cs="Arial"/>
                <w:sz w:val="22"/>
                <w:szCs w:val="22"/>
              </w:rPr>
              <w:t>24 ur</w:t>
            </w:r>
          </w:p>
        </w:tc>
      </w:tr>
    </w:tbl>
    <w:p w14:paraId="111A505F" w14:textId="77777777" w:rsidR="00747169" w:rsidRPr="00002EC6" w:rsidRDefault="00747169" w:rsidP="00002EC6">
      <w:pPr>
        <w:pStyle w:val="Telobesedila"/>
        <w:spacing w:after="0" w:line="276" w:lineRule="auto"/>
        <w:jc w:val="both"/>
        <w:rPr>
          <w:rFonts w:ascii="Arial" w:hAnsi="Arial" w:cs="Arial"/>
        </w:rPr>
      </w:pPr>
    </w:p>
    <w:p w14:paraId="5C075833" w14:textId="75320588" w:rsidR="00747169" w:rsidRPr="00002EC6" w:rsidRDefault="00747169" w:rsidP="00002EC6">
      <w:pPr>
        <w:pStyle w:val="Telobesedila"/>
        <w:spacing w:after="0" w:line="276" w:lineRule="auto"/>
        <w:jc w:val="both"/>
        <w:rPr>
          <w:rFonts w:ascii="Arial" w:hAnsi="Arial" w:cs="Arial"/>
        </w:rPr>
      </w:pPr>
      <w:r w:rsidRPr="00002EC6">
        <w:rPr>
          <w:rFonts w:ascii="Arial" w:hAnsi="Arial" w:cs="Arial"/>
        </w:rPr>
        <w:t xml:space="preserve">Odzivni čas na prijavo je čas, ki preteče od prejema prijave napake, do trenutka, ko izvajalec začne z reševanjem napake. Če izvajalec oceni, da je napaka takšna, da je ne bo mogoče odpraviti v času (npr. uporaba storitev je onemogočena ali ovirana zaradi okvare opreme), to nemudoma (v vsakem primeru pa v času, ki je določen za reševanje težave) sporoči naročniku, z obrazložitvijo ter predlogom v kolikšnem času je težavo možno odpraviti. Izvajalec mora </w:t>
      </w:r>
      <w:r w:rsidR="00002EC6" w:rsidRPr="00002EC6">
        <w:rPr>
          <w:rFonts w:ascii="Arial" w:hAnsi="Arial" w:cs="Arial"/>
        </w:rPr>
        <w:t>naročnika</w:t>
      </w:r>
      <w:r w:rsidRPr="00002EC6">
        <w:rPr>
          <w:rFonts w:ascii="Arial" w:hAnsi="Arial" w:cs="Arial"/>
        </w:rPr>
        <w:t xml:space="preserve"> obveščati o poteku reševanja napake.</w:t>
      </w:r>
    </w:p>
    <w:bookmarkEnd w:id="55"/>
    <w:p w14:paraId="17702BEC" w14:textId="77777777" w:rsidR="005A5607" w:rsidRPr="00002EC6" w:rsidRDefault="005A5607" w:rsidP="00002EC6">
      <w:pPr>
        <w:pStyle w:val="Standard"/>
        <w:rPr>
          <w:rFonts w:ascii="Arial" w:hAnsi="Arial" w:cs="Arial"/>
        </w:rPr>
      </w:pPr>
    </w:p>
    <w:p w14:paraId="4551AF63" w14:textId="77777777" w:rsidR="00844E64" w:rsidRPr="00B35AB1" w:rsidRDefault="00844E64"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E0715D">
      <w:pPr>
        <w:pStyle w:val="Standard"/>
        <w:widowControl w:val="0"/>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6A12FE13" w:rsidR="000A758B" w:rsidRPr="00B35AB1" w:rsidRDefault="000A758B" w:rsidP="00844E64">
      <w:pPr>
        <w:spacing w:after="0" w:line="276" w:lineRule="auto"/>
        <w:jc w:val="both"/>
        <w:rPr>
          <w:rFonts w:ascii="Arial" w:hAnsi="Arial" w:cs="Arial"/>
          <w:color w:val="000000" w:themeColor="text1"/>
        </w:rPr>
      </w:pPr>
      <w:r w:rsidRPr="009429C4">
        <w:rPr>
          <w:rFonts w:ascii="Arial" w:hAnsi="Arial" w:cs="Arial"/>
          <w:color w:val="000000" w:themeColor="text1"/>
        </w:rPr>
        <w:lastRenderedPageBreak/>
        <w:t xml:space="preserve">Odgovorni predstavnik naročnika po tej pogodbi je </w:t>
      </w:r>
      <w:r w:rsidR="00951E77" w:rsidRPr="009429C4">
        <w:rPr>
          <w:rFonts w:ascii="Arial" w:hAnsi="Arial" w:cs="Arial"/>
        </w:rPr>
        <w:t>Dražen LEVOJEVIĆ, direktor</w:t>
      </w:r>
      <w:r w:rsidR="0012634F" w:rsidRPr="009429C4">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7E851BE7"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w:t>
      </w:r>
      <w:r w:rsidR="001D199F">
        <w:rPr>
          <w:rFonts w:ascii="Arial" w:hAnsi="Arial" w:cs="Arial"/>
        </w:rPr>
        <w:t>inu, razen v primeru iz pete</w:t>
      </w:r>
      <w:r w:rsidR="00E01D2B">
        <w:rPr>
          <w:rFonts w:ascii="Arial" w:hAnsi="Arial" w:cs="Arial"/>
        </w:rPr>
        <w:t xml:space="preserv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77777777"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64B3C4EA"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w:t>
      </w:r>
      <w:r w:rsidR="00270F20">
        <w:rPr>
          <w:rFonts w:ascii="Arial" w:hAnsi="Arial" w:cs="Arial"/>
        </w:rPr>
        <w:t xml:space="preserve">katere koli </w:t>
      </w:r>
      <w:r w:rsidRPr="00B35AB1">
        <w:rPr>
          <w:rFonts w:ascii="Arial" w:hAnsi="Arial" w:cs="Arial"/>
        </w:rPr>
        <w:t>s</w:t>
      </w:r>
      <w:r w:rsidR="00270F20">
        <w:rPr>
          <w:rFonts w:ascii="Arial" w:hAnsi="Arial" w:cs="Arial"/>
        </w:rPr>
        <w:t>voje pogodbene obveznosti</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773F5D92" w14:textId="71AE4DAB"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00951E77">
        <w:rPr>
          <w:rFonts w:ascii="Arial" w:hAnsi="Arial" w:cs="Arial"/>
        </w:rPr>
        <w:t>katere koli svoje</w:t>
      </w:r>
      <w:r w:rsidRPr="00B35AB1">
        <w:rPr>
          <w:rFonts w:ascii="Arial" w:hAnsi="Arial" w:cs="Arial"/>
        </w:rPr>
        <w:t xml:space="preserve"> obveznosti po tej pogodbi ne izpolni (pri čemer ne gre</w:t>
      </w:r>
      <w:r w:rsidR="00951E77">
        <w:rPr>
          <w:rFonts w:ascii="Arial" w:hAnsi="Arial" w:cs="Arial"/>
        </w:rPr>
        <w:t xml:space="preserve"> za izpolnitev z zamudo) ali jo</w:t>
      </w:r>
      <w:r w:rsidRPr="00B35AB1">
        <w:rPr>
          <w:rFonts w:ascii="Arial" w:hAnsi="Arial" w:cs="Arial"/>
        </w:rPr>
        <w:t xml:space="preserve">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0913946" w14:textId="77777777" w:rsidR="00E0715D" w:rsidRPr="006A0AEE" w:rsidRDefault="00E0715D" w:rsidP="00E0715D">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4F2092" w14:textId="77777777" w:rsidR="00E0715D" w:rsidRDefault="00E0715D" w:rsidP="00E0715D">
      <w:pPr>
        <w:pStyle w:val="Standard"/>
        <w:rPr>
          <w:rFonts w:ascii="Arial" w:hAnsi="Arial" w:cs="Arial"/>
          <w:color w:val="000000" w:themeColor="text1"/>
          <w:shd w:val="clear" w:color="auto" w:fill="FFFFFF"/>
        </w:rPr>
      </w:pPr>
    </w:p>
    <w:p w14:paraId="6CA181B0" w14:textId="77777777" w:rsidR="00E0715D" w:rsidRDefault="00E0715D" w:rsidP="00E0715D">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AF9387F" w14:textId="77777777" w:rsidR="00E0715D" w:rsidRPr="006A0AEE" w:rsidRDefault="00E0715D" w:rsidP="00E0715D">
      <w:pPr>
        <w:pStyle w:val="Standard"/>
        <w:rPr>
          <w:rFonts w:ascii="Arial" w:hAnsi="Arial" w:cs="Arial"/>
          <w:color w:val="000000" w:themeColor="text1"/>
          <w:shd w:val="clear" w:color="auto" w:fill="FFFFFF"/>
        </w:rPr>
      </w:pPr>
    </w:p>
    <w:p w14:paraId="15F927D9" w14:textId="77777777" w:rsidR="00E0715D" w:rsidRPr="006A0AEE" w:rsidRDefault="00E0715D" w:rsidP="00E0715D">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BB2AD8">
      <w:pPr>
        <w:pStyle w:val="Standard"/>
        <w:keepNext/>
        <w:numPr>
          <w:ilvl w:val="1"/>
          <w:numId w:val="6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1F9FFB02"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w:t>
      </w:r>
      <w:r w:rsidR="00270F20">
        <w:rPr>
          <w:rFonts w:ascii="Arial" w:hAnsi="Arial" w:cs="Arial"/>
        </w:rPr>
        <w:t>odba je sklenjena za obdobje štirih</w:t>
      </w:r>
      <w:r w:rsidR="00DE5460" w:rsidRPr="00B35AB1">
        <w:rPr>
          <w:rFonts w:ascii="Arial" w:hAnsi="Arial" w:cs="Arial"/>
        </w:rPr>
        <w:t xml:space="preserve"> let.</w:t>
      </w:r>
      <w:r w:rsidR="00270F20" w:rsidRPr="00270F20">
        <w:rPr>
          <w:rFonts w:ascii="Arial" w:hAnsi="Arial" w:cs="Arial"/>
          <w:color w:val="000000" w:themeColor="text1"/>
          <w:kern w:val="0"/>
        </w:rPr>
        <w:t xml:space="preserve"> </w:t>
      </w:r>
      <w:r w:rsidR="00270F20">
        <w:rPr>
          <w:rFonts w:ascii="Arial" w:hAnsi="Arial" w:cs="Arial"/>
          <w:color w:val="000000" w:themeColor="text1"/>
          <w:kern w:val="0"/>
        </w:rPr>
        <w:t>Pogodbeni stranki bosta za ureditev pogodbene obdelave osebnih podatkov po potrebi sklenili posebno pogodbo.</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5AECD73D"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270F20">
        <w:rPr>
          <w:rFonts w:ascii="Arial" w:hAnsi="Arial" w:cs="Arial"/>
          <w:snapToGrid w:val="0"/>
          <w:kern w:val="0"/>
        </w:rPr>
        <w:t xml:space="preserve">Če je pogodba elektronsko podpisana, prejme vsaka stranka elektronski izvirnik pogodbe.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360A9D53" w14:textId="77777777" w:rsidR="00A2239B" w:rsidRPr="00B35AB1" w:rsidRDefault="00A2239B" w:rsidP="00160302">
      <w:pPr>
        <w:autoSpaceDE w:val="0"/>
        <w:adjustRightInd w:val="0"/>
        <w:spacing w:after="0" w:line="276" w:lineRule="auto"/>
        <w:jc w:val="both"/>
        <w:rPr>
          <w:rFonts w:ascii="Arial" w:hAnsi="Arial" w:cs="Arial"/>
        </w:rPr>
      </w:pPr>
    </w:p>
    <w:p w14:paraId="78013D91" w14:textId="06A48B0D" w:rsidR="00E0715D" w:rsidRPr="001653D8" w:rsidRDefault="00E0715D" w:rsidP="00E0715D">
      <w:pPr>
        <w:autoSpaceDE w:val="0"/>
        <w:adjustRightInd w:val="0"/>
        <w:spacing w:after="0" w:line="276" w:lineRule="auto"/>
        <w:jc w:val="both"/>
        <w:rPr>
          <w:rFonts w:ascii="Arial" w:hAnsi="Arial" w:cs="Arial"/>
        </w:rPr>
      </w:pPr>
      <w:r>
        <w:rPr>
          <w:rFonts w:ascii="Arial" w:hAnsi="Arial" w:cs="Arial"/>
        </w:rPr>
        <w:t>Št.:</w:t>
      </w:r>
      <w:r w:rsidR="00951E77">
        <w:rPr>
          <w:rFonts w:ascii="Arial" w:hAnsi="Arial" w:cs="Arial"/>
        </w:rPr>
        <w:tab/>
      </w:r>
      <w:r w:rsidR="00951E77">
        <w:rPr>
          <w:rFonts w:ascii="Arial" w:hAnsi="Arial" w:cs="Arial"/>
        </w:rPr>
        <w:tab/>
      </w:r>
      <w:r w:rsidR="00951E77">
        <w:rPr>
          <w:rFonts w:ascii="Arial" w:hAnsi="Arial" w:cs="Arial"/>
        </w:rPr>
        <w:tab/>
      </w:r>
      <w:r w:rsidR="00951E77">
        <w:rPr>
          <w:rFonts w:ascii="Arial" w:hAnsi="Arial" w:cs="Arial"/>
        </w:rPr>
        <w:tab/>
      </w:r>
      <w:r w:rsidR="00951E77">
        <w:rPr>
          <w:rFonts w:ascii="Arial" w:hAnsi="Arial" w:cs="Arial"/>
        </w:rPr>
        <w:tab/>
      </w:r>
      <w:r>
        <w:rPr>
          <w:rFonts w:ascii="Arial" w:hAnsi="Arial" w:cs="Arial"/>
        </w:rPr>
        <w:tab/>
      </w:r>
      <w:r>
        <w:rPr>
          <w:rFonts w:ascii="Arial" w:hAnsi="Arial" w:cs="Arial"/>
        </w:rPr>
        <w:tab/>
        <w:t xml:space="preserve">Št.: </w:t>
      </w:r>
    </w:p>
    <w:p w14:paraId="127A5CCB" w14:textId="1ED3B849" w:rsidR="00E0715D" w:rsidRDefault="00951E77" w:rsidP="009620CA">
      <w:pPr>
        <w:autoSpaceDE w:val="0"/>
        <w:adjustRightInd w:val="0"/>
        <w:spacing w:after="0" w:line="276" w:lineRule="auto"/>
        <w:ind w:left="6"/>
        <w:rPr>
          <w:rFonts w:ascii="Arial" w:hAnsi="Arial" w:cs="Arial"/>
        </w:rPr>
      </w:pPr>
      <w:r>
        <w:rPr>
          <w:rFonts w:ascii="Arial" w:hAnsi="Arial" w:cs="Arial"/>
        </w:rPr>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sidR="00E0715D">
        <w:rPr>
          <w:rFonts w:ascii="Arial" w:hAnsi="Arial" w:cs="Arial"/>
        </w:rPr>
        <w:tab/>
      </w:r>
      <w:r w:rsidR="00E0715D">
        <w:rPr>
          <w:rFonts w:ascii="Arial" w:hAnsi="Arial" w:cs="Arial"/>
        </w:rPr>
        <w:tab/>
        <w:t xml:space="preserve">Datum: </w:t>
      </w:r>
    </w:p>
    <w:p w14:paraId="3856F71D" w14:textId="77777777" w:rsidR="00A2239B" w:rsidRPr="00B35AB1" w:rsidRDefault="00A2239B" w:rsidP="00DF2319">
      <w:pPr>
        <w:tabs>
          <w:tab w:val="left" w:pos="4866"/>
        </w:tabs>
        <w:autoSpaceDE w:val="0"/>
        <w:adjustRightInd w:val="0"/>
        <w:spacing w:after="0" w:line="276" w:lineRule="auto"/>
        <w:rPr>
          <w:rFonts w:ascii="Arial" w:hAnsi="Arial" w:cs="Arial"/>
        </w:rPr>
      </w:pPr>
    </w:p>
    <w:p w14:paraId="3E1E9AD1" w14:textId="3B518AFB" w:rsidR="007B62E4" w:rsidRPr="009620CA" w:rsidRDefault="00A65BDB" w:rsidP="009620CA">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7260916" w14:textId="424D9D72" w:rsidR="007B62E4" w:rsidRDefault="0021231A" w:rsidP="009620CA">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005B62F" w14:textId="453E4E25" w:rsidR="004538BD" w:rsidRDefault="008156D4" w:rsidP="005E68DC">
      <w:pPr>
        <w:autoSpaceDE w:val="0"/>
        <w:adjustRightInd w:val="0"/>
        <w:spacing w:after="0" w:line="276" w:lineRule="auto"/>
        <w:ind w:left="6"/>
        <w:rPr>
          <w:rFonts w:ascii="Arial" w:hAnsi="Arial" w:cs="Arial"/>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p w14:paraId="0248B1C5" w14:textId="77777777" w:rsidR="004538BD" w:rsidRDefault="004538BD">
      <w:pPr>
        <w:rPr>
          <w:rFonts w:ascii="Arial" w:hAnsi="Arial" w:cs="Arial"/>
        </w:rPr>
      </w:pPr>
      <w:r>
        <w:rPr>
          <w:rFonts w:ascii="Arial" w:hAnsi="Arial" w:cs="Arial"/>
        </w:rPr>
        <w:br w:type="page"/>
      </w:r>
    </w:p>
    <w:p w14:paraId="39D87B41" w14:textId="77777777" w:rsidR="004538BD" w:rsidRPr="001653D8" w:rsidRDefault="004538BD" w:rsidP="004538B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205979362"/>
      <w:r>
        <w:rPr>
          <w:rFonts w:ascii="Arial" w:hAnsi="Arial" w:cs="Arial"/>
          <w:sz w:val="26"/>
          <w:szCs w:val="26"/>
          <w:u w:val="none"/>
        </w:rPr>
        <w:lastRenderedPageBreak/>
        <w:t>TEHNIČNE SPECIFIKACIJE</w:t>
      </w:r>
      <w:bookmarkEnd w:id="59"/>
    </w:p>
    <w:p w14:paraId="40FD384B" w14:textId="77777777" w:rsidR="004538BD" w:rsidRDefault="004538BD" w:rsidP="004538BD">
      <w:pPr>
        <w:autoSpaceDE w:val="0"/>
        <w:adjustRightInd w:val="0"/>
        <w:spacing w:after="0" w:line="276" w:lineRule="auto"/>
        <w:ind w:left="6"/>
        <w:rPr>
          <w:rFonts w:ascii="Arial" w:hAnsi="Arial" w:cs="Arial"/>
        </w:rPr>
      </w:pPr>
    </w:p>
    <w:p w14:paraId="4D657142" w14:textId="77777777" w:rsidR="004538BD" w:rsidRDefault="004538BD" w:rsidP="004538BD">
      <w:pPr>
        <w:pStyle w:val="Standard"/>
        <w:ind w:right="-1"/>
        <w:rPr>
          <w:rFonts w:ascii="Arial" w:eastAsia="Times New Roman" w:hAnsi="Arial" w:cs="Arial"/>
          <w:lang w:eastAsia="sl-SI"/>
        </w:rPr>
      </w:pPr>
    </w:p>
    <w:p w14:paraId="1B72352E" w14:textId="66A45993" w:rsidR="004538BD" w:rsidRDefault="004538BD" w:rsidP="004538BD">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sidRPr="006B3AC9">
        <w:rPr>
          <w:rFonts w:ascii="Arial" w:hAnsi="Arial" w:cs="Arial"/>
        </w:rPr>
        <w:t>»</w:t>
      </w:r>
      <w:r>
        <w:rPr>
          <w:rFonts w:ascii="Arial" w:hAnsi="Arial" w:cs="Arial"/>
        </w:rPr>
        <w:t>Storitve mobilne in fiksne telefonije za obdobje 4 let</w:t>
      </w:r>
      <w:r w:rsidRPr="006B3AC9">
        <w:rPr>
          <w:rFonts w:ascii="Arial" w:hAnsi="Arial" w:cs="Arial"/>
        </w:rPr>
        <w:t>« naročnika Zdravstveni dom Brežice</w:t>
      </w:r>
      <w:r>
        <w:rPr>
          <w:rFonts w:ascii="Arial" w:hAnsi="Arial" w:cs="Arial"/>
        </w:rPr>
        <w:t>, izjavljamo, da predmet naše ponudbe, v sklopih, v katerih dajemo ponudbo, v celoti izpolnjuje vse tehnične specifikacije, navedene v nadaljevanju:</w:t>
      </w:r>
    </w:p>
    <w:p w14:paraId="4AE001FA" w14:textId="77777777" w:rsidR="004538BD" w:rsidRDefault="004538BD" w:rsidP="004538BD">
      <w:pPr>
        <w:pStyle w:val="Standard"/>
        <w:ind w:right="-1"/>
        <w:rPr>
          <w:rFonts w:ascii="Arial" w:hAnsi="Arial" w:cs="Arial"/>
          <w:color w:val="000000" w:themeColor="text1"/>
        </w:rPr>
      </w:pPr>
    </w:p>
    <w:p w14:paraId="5E4A02AC" w14:textId="77777777" w:rsidR="004538BD" w:rsidRDefault="004538BD" w:rsidP="004538BD">
      <w:pPr>
        <w:pStyle w:val="Standard"/>
        <w:ind w:right="-1"/>
        <w:rPr>
          <w:rFonts w:ascii="Arial" w:hAnsi="Arial" w:cs="Arial"/>
          <w:color w:val="000000" w:themeColor="text1"/>
        </w:rPr>
      </w:pPr>
    </w:p>
    <w:p w14:paraId="4A0D4766" w14:textId="32C871E2" w:rsidR="004538BD" w:rsidRPr="004538BD" w:rsidRDefault="004538BD" w:rsidP="004538BD">
      <w:pPr>
        <w:pStyle w:val="Standard"/>
        <w:ind w:right="-1"/>
        <w:rPr>
          <w:rFonts w:ascii="Arial" w:hAnsi="Arial" w:cs="Arial"/>
          <w:b/>
          <w:color w:val="000000" w:themeColor="text1"/>
          <w:u w:val="single"/>
        </w:rPr>
      </w:pPr>
      <w:r w:rsidRPr="004538BD">
        <w:rPr>
          <w:rFonts w:ascii="Arial" w:hAnsi="Arial" w:cs="Arial"/>
          <w:b/>
          <w:color w:val="000000" w:themeColor="text1"/>
          <w:u w:val="single"/>
        </w:rPr>
        <w:t>Sklop št. 1: Storitve mobilne telefonije</w:t>
      </w:r>
    </w:p>
    <w:p w14:paraId="7A78FC94" w14:textId="77777777" w:rsidR="004538BD" w:rsidRPr="00030DBA" w:rsidRDefault="004538BD" w:rsidP="004538BD">
      <w:pPr>
        <w:pStyle w:val="Standard"/>
        <w:ind w:right="-1"/>
        <w:rPr>
          <w:rFonts w:ascii="Arial" w:hAnsi="Arial" w:cs="Arial"/>
          <w:color w:val="000000" w:themeColor="text1"/>
        </w:rPr>
      </w:pPr>
    </w:p>
    <w:p w14:paraId="0EB8ACEA" w14:textId="77777777" w:rsidR="004538BD" w:rsidRDefault="004538BD" w:rsidP="004538BD">
      <w:pPr>
        <w:spacing w:after="0" w:line="276" w:lineRule="auto"/>
        <w:jc w:val="both"/>
        <w:rPr>
          <w:rFonts w:ascii="Arial" w:hAnsi="Arial" w:cs="Arial"/>
          <w:color w:val="000000" w:themeColor="text1"/>
        </w:rPr>
      </w:pPr>
      <w:r w:rsidRPr="00642D84">
        <w:rPr>
          <w:rFonts w:ascii="Arial" w:hAnsi="Arial" w:cs="Arial"/>
          <w:color w:val="000000" w:themeColor="text1"/>
          <w:u w:val="single"/>
        </w:rPr>
        <w:t>Predmetne storitve obsegajo:</w:t>
      </w:r>
      <w:r w:rsidRPr="00030DBA">
        <w:rPr>
          <w:rFonts w:ascii="Arial" w:hAnsi="Arial" w:cs="Arial"/>
          <w:color w:val="000000" w:themeColor="text1"/>
        </w:rPr>
        <w:t xml:space="preserve"> prenos govora, SMS/MMS sporočila, prenos podatkov in storitev upravljanja mobilnih naprav.</w:t>
      </w:r>
    </w:p>
    <w:p w14:paraId="5DCE3F5C" w14:textId="77777777" w:rsidR="004538BD" w:rsidRPr="00642D84" w:rsidRDefault="004538BD" w:rsidP="004538BD">
      <w:pPr>
        <w:spacing w:after="0" w:line="276" w:lineRule="auto"/>
        <w:jc w:val="both"/>
        <w:rPr>
          <w:rFonts w:ascii="Arial" w:hAnsi="Arial" w:cs="Arial"/>
          <w:color w:val="000000" w:themeColor="text1"/>
        </w:rPr>
      </w:pPr>
    </w:p>
    <w:p w14:paraId="4C6188A8" w14:textId="77777777" w:rsidR="004538BD" w:rsidRPr="00642D84" w:rsidRDefault="004538BD" w:rsidP="004538BD">
      <w:pPr>
        <w:spacing w:after="0" w:line="276" w:lineRule="auto"/>
        <w:jc w:val="both"/>
        <w:rPr>
          <w:rFonts w:ascii="Arial" w:hAnsi="Arial" w:cs="Arial"/>
          <w:color w:val="000000" w:themeColor="text1"/>
        </w:rPr>
      </w:pPr>
      <w:r w:rsidRPr="00642D84">
        <w:rPr>
          <w:rFonts w:ascii="Arial" w:hAnsi="Arial" w:cs="Arial"/>
          <w:color w:val="000000" w:themeColor="text1"/>
          <w:u w:val="single"/>
        </w:rPr>
        <w:t>Ponujeni paket mora vsebovati:</w:t>
      </w:r>
      <w:r w:rsidRPr="00642D84">
        <w:rPr>
          <w:rFonts w:ascii="Arial" w:hAnsi="Arial" w:cs="Arial"/>
          <w:color w:val="000000" w:themeColor="text1"/>
        </w:rPr>
        <w:t xml:space="preserve"> vključeni neomejeni klici v vsa slovenska omrežja, neomejena SMS sporočila v vsa slovenska mobilna omrežja ter 20 GB prenosa podatkov v Sloveniji</w:t>
      </w:r>
      <w:r>
        <w:rPr>
          <w:rFonts w:ascii="Arial" w:hAnsi="Arial" w:cs="Arial"/>
          <w:color w:val="000000" w:themeColor="text1"/>
        </w:rPr>
        <w:t>.</w:t>
      </w:r>
    </w:p>
    <w:p w14:paraId="54C485DF" w14:textId="77777777" w:rsidR="004538BD" w:rsidRDefault="004538BD" w:rsidP="004538BD">
      <w:pPr>
        <w:spacing w:after="0" w:line="276" w:lineRule="auto"/>
        <w:jc w:val="both"/>
        <w:rPr>
          <w:rFonts w:ascii="Arial" w:hAnsi="Arial" w:cs="Arial"/>
          <w:b/>
          <w:color w:val="000000" w:themeColor="text1"/>
        </w:rPr>
      </w:pPr>
    </w:p>
    <w:p w14:paraId="1250AAFC" w14:textId="77777777" w:rsidR="004538BD" w:rsidRPr="00030DBA" w:rsidRDefault="004538BD" w:rsidP="004538BD">
      <w:pPr>
        <w:spacing w:after="0" w:line="276" w:lineRule="auto"/>
        <w:jc w:val="both"/>
        <w:rPr>
          <w:rFonts w:ascii="Arial" w:hAnsi="Arial" w:cs="Arial"/>
          <w:b/>
          <w:color w:val="000000" w:themeColor="text1"/>
        </w:rPr>
      </w:pPr>
    </w:p>
    <w:p w14:paraId="3BBC3966" w14:textId="593E74DF" w:rsidR="004538BD" w:rsidRPr="00A33CE0" w:rsidRDefault="004538BD" w:rsidP="00A33CE0">
      <w:pPr>
        <w:pStyle w:val="Odstavekseznama"/>
        <w:numPr>
          <w:ilvl w:val="2"/>
          <w:numId w:val="63"/>
        </w:numPr>
        <w:rPr>
          <w:rFonts w:ascii="Arial" w:hAnsi="Arial" w:cs="Arial"/>
          <w:i/>
          <w:u w:val="single"/>
        </w:rPr>
      </w:pPr>
      <w:r w:rsidRPr="00A33CE0">
        <w:rPr>
          <w:rFonts w:ascii="Arial" w:hAnsi="Arial" w:cs="Arial"/>
          <w:u w:val="single"/>
        </w:rPr>
        <w:t>Splošne zahteve</w:t>
      </w:r>
    </w:p>
    <w:p w14:paraId="3EF2CC35" w14:textId="77777777" w:rsidR="004538BD" w:rsidRPr="00030DBA" w:rsidRDefault="004538BD" w:rsidP="004538BD">
      <w:pPr>
        <w:spacing w:after="0" w:line="276" w:lineRule="auto"/>
        <w:rPr>
          <w:rFonts w:ascii="Arial" w:hAnsi="Arial" w:cs="Arial"/>
          <w:color w:val="000000" w:themeColor="text1"/>
        </w:rPr>
      </w:pPr>
    </w:p>
    <w:p w14:paraId="0390D20B" w14:textId="1E9D4EA5" w:rsidR="004538BD" w:rsidRPr="00030DBA" w:rsidRDefault="004538BD" w:rsidP="004538BD">
      <w:pPr>
        <w:spacing w:after="0" w:line="276" w:lineRule="auto"/>
        <w:jc w:val="both"/>
        <w:rPr>
          <w:rFonts w:ascii="Arial" w:hAnsi="Arial" w:cs="Arial"/>
          <w:color w:val="000000" w:themeColor="text1"/>
        </w:rPr>
      </w:pPr>
      <w:r w:rsidRPr="00030DBA">
        <w:rPr>
          <w:rFonts w:ascii="Arial" w:hAnsi="Arial" w:cs="Arial"/>
          <w:color w:val="000000" w:themeColor="text1"/>
        </w:rPr>
        <w:t xml:space="preserve">Izvajalec mora zagotavljati najmanj vse zahteve, zapisane v teh tehničnih specifikacijah ter ostalih delih </w:t>
      </w:r>
      <w:r w:rsidR="00A33CE0">
        <w:rPr>
          <w:rFonts w:ascii="Arial" w:hAnsi="Arial" w:cs="Arial"/>
          <w:color w:val="000000" w:themeColor="text1"/>
        </w:rPr>
        <w:t>razpisne dokumntacije</w:t>
      </w:r>
      <w:r w:rsidRPr="00030DBA">
        <w:rPr>
          <w:rFonts w:ascii="Arial" w:hAnsi="Arial" w:cs="Arial"/>
          <w:color w:val="000000" w:themeColor="text1"/>
        </w:rPr>
        <w:t>:</w:t>
      </w:r>
    </w:p>
    <w:p w14:paraId="65D699BB" w14:textId="77777777" w:rsidR="004538BD" w:rsidRPr="00030DBA" w:rsidRDefault="004538BD" w:rsidP="004538BD">
      <w:pPr>
        <w:spacing w:after="0" w:line="276" w:lineRule="auto"/>
        <w:rPr>
          <w:rFonts w:ascii="Arial" w:hAnsi="Arial" w:cs="Arial"/>
          <w:color w:val="000000" w:themeColor="text1"/>
        </w:rPr>
      </w:pPr>
    </w:p>
    <w:p w14:paraId="74D47B70"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Vzpostavitev povezav in prenos govora GSM,</w:t>
      </w:r>
    </w:p>
    <w:p w14:paraId="16907618"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Vzpostavljanje klicev in prenos govora v tujih omrežjih (gostovanje, roaming),</w:t>
      </w:r>
    </w:p>
    <w:p w14:paraId="3F0F3AAE"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Posredovanje kratkih sporočil SMS,</w:t>
      </w:r>
    </w:p>
    <w:p w14:paraId="464AF562"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Posredovanje večpredstavnostnih sporočil MMS,</w:t>
      </w:r>
    </w:p>
    <w:p w14:paraId="44B49814"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Vzpostavljanje internetnih povezav in paketnega prenosa podatkov v domačem omrežju v naslednjih tehnologijah: EDGE, UMTS, HSPA (HSDPA/HSUPA), HSPA+, LTE in LTE-A</w:t>
      </w:r>
    </w:p>
    <w:p w14:paraId="5F3B0B2F"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Podpora uporabnikom 24/7,</w:t>
      </w:r>
    </w:p>
    <w:p w14:paraId="7728F4B2"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Migracija podatkov in nastavitev telefona (kontakti, koledar, …) brezplačno na katerikoli izpostavi izvajalca,</w:t>
      </w:r>
    </w:p>
    <w:p w14:paraId="79403CB5"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 xml:space="preserve">Dodelitev primernih in razpoznavnih številk za funkcionarje pri naročniku. Uporabniki pri </w:t>
      </w:r>
      <w:r>
        <w:rPr>
          <w:rFonts w:ascii="Arial" w:hAnsi="Arial" w:cs="Arial"/>
          <w:color w:val="000000" w:themeColor="text1"/>
        </w:rPr>
        <w:t>naročniku</w:t>
      </w:r>
      <w:r w:rsidRPr="00030DBA">
        <w:rPr>
          <w:rFonts w:ascii="Arial" w:hAnsi="Arial" w:cs="Arial"/>
          <w:color w:val="000000" w:themeColor="text1"/>
        </w:rPr>
        <w:t xml:space="preserve"> pridobijo enak nabor številk (skupina uporabnikov na primer 0XX-231-XXX),</w:t>
      </w:r>
    </w:p>
    <w:p w14:paraId="3065E91C" w14:textId="77777777" w:rsidR="004538BD" w:rsidRPr="00030DBA" w:rsidRDefault="004538BD" w:rsidP="004538BD">
      <w:pPr>
        <w:widowControl/>
        <w:numPr>
          <w:ilvl w:val="0"/>
          <w:numId w:val="69"/>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Na poziv naročnika le-temu posredovati številke vseh uporabnikov iz tega naročila na anonimiziran način (seznam številk brez podatko</w:t>
      </w:r>
      <w:r>
        <w:rPr>
          <w:rFonts w:ascii="Arial" w:hAnsi="Arial" w:cs="Arial"/>
          <w:color w:val="000000" w:themeColor="text1"/>
        </w:rPr>
        <w:t>v o naročnikih oz. uporabnikih).</w:t>
      </w:r>
    </w:p>
    <w:p w14:paraId="0B68D944" w14:textId="77777777" w:rsidR="004538BD" w:rsidRPr="00030DBA" w:rsidRDefault="004538BD" w:rsidP="004538BD">
      <w:pPr>
        <w:widowControl/>
        <w:autoSpaceDN/>
        <w:spacing w:after="0" w:line="276" w:lineRule="auto"/>
        <w:jc w:val="both"/>
        <w:textAlignment w:val="auto"/>
        <w:rPr>
          <w:rFonts w:ascii="Arial" w:hAnsi="Arial" w:cs="Arial"/>
          <w:color w:val="000000" w:themeColor="text1"/>
        </w:rPr>
      </w:pPr>
    </w:p>
    <w:p w14:paraId="523C9E4C" w14:textId="246309FD" w:rsidR="00A33CE0" w:rsidRPr="00A33CE0" w:rsidRDefault="00A33CE0" w:rsidP="00A33CE0">
      <w:pPr>
        <w:pStyle w:val="Odstavekseznama"/>
        <w:numPr>
          <w:ilvl w:val="2"/>
          <w:numId w:val="63"/>
        </w:numPr>
        <w:rPr>
          <w:rFonts w:ascii="Arial" w:hAnsi="Arial" w:cs="Arial"/>
          <w:i/>
          <w:u w:val="single"/>
        </w:rPr>
      </w:pPr>
      <w:r w:rsidRPr="00A33CE0">
        <w:rPr>
          <w:rFonts w:ascii="Arial" w:hAnsi="Arial" w:cs="Arial"/>
          <w:u w:val="single"/>
        </w:rPr>
        <w:t>Posebne zahteve</w:t>
      </w:r>
    </w:p>
    <w:p w14:paraId="1E05DCE7" w14:textId="77777777" w:rsidR="004538BD" w:rsidRPr="00030DBA" w:rsidRDefault="004538BD" w:rsidP="004538BD">
      <w:pPr>
        <w:pStyle w:val="Naslov1"/>
        <w:numPr>
          <w:ilvl w:val="0"/>
          <w:numId w:val="0"/>
        </w:numPr>
        <w:rPr>
          <w:rFonts w:ascii="Arial" w:hAnsi="Arial" w:cs="Arial"/>
          <w:sz w:val="22"/>
          <w:szCs w:val="22"/>
        </w:rPr>
      </w:pPr>
    </w:p>
    <w:p w14:paraId="61F83BBE" w14:textId="77777777" w:rsidR="004538BD" w:rsidRPr="00A33CE0" w:rsidRDefault="004538BD" w:rsidP="00A33CE0">
      <w:pPr>
        <w:spacing w:after="0" w:line="276" w:lineRule="auto"/>
        <w:rPr>
          <w:rFonts w:ascii="Arial" w:hAnsi="Arial" w:cs="Arial"/>
          <w:u w:val="single"/>
        </w:rPr>
      </w:pPr>
      <w:r w:rsidRPr="00A33CE0">
        <w:rPr>
          <w:rFonts w:ascii="Arial" w:hAnsi="Arial" w:cs="Arial"/>
          <w:u w:val="single"/>
        </w:rPr>
        <w:t>Nadzor in omejevanje porabe</w:t>
      </w:r>
    </w:p>
    <w:p w14:paraId="0B18E036" w14:textId="77777777" w:rsidR="004538BD" w:rsidRPr="00030DBA" w:rsidRDefault="004538BD" w:rsidP="004538BD">
      <w:pPr>
        <w:pStyle w:val="Textbody"/>
        <w:spacing w:after="0"/>
      </w:pPr>
    </w:p>
    <w:p w14:paraId="545E3894" w14:textId="77777777" w:rsidR="004538BD" w:rsidRPr="00030DBA" w:rsidRDefault="004538BD" w:rsidP="004538BD">
      <w:pPr>
        <w:widowControl/>
        <w:numPr>
          <w:ilvl w:val="0"/>
          <w:numId w:val="70"/>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On-line spletni nadzor za naročniška razmerja (pregled tekoče in pretekle porabe, vpogled v pretekle račune, nastavitev alarmov,…),</w:t>
      </w:r>
    </w:p>
    <w:p w14:paraId="3DAD721D" w14:textId="77777777" w:rsidR="004538BD" w:rsidRPr="00030DBA" w:rsidRDefault="004538BD" w:rsidP="004538BD">
      <w:pPr>
        <w:widowControl/>
        <w:numPr>
          <w:ilvl w:val="0"/>
          <w:numId w:val="70"/>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Prenos podatkov – obveščanje preko SMS sporočil pred porabo količine prenosa podatkov vklopljenega paketa in preden se dodatni paket časovno izteče,</w:t>
      </w:r>
    </w:p>
    <w:p w14:paraId="41FF8F0A" w14:textId="77777777" w:rsidR="004538BD" w:rsidRPr="00030DBA" w:rsidRDefault="004538BD" w:rsidP="004538BD">
      <w:pPr>
        <w:widowControl/>
        <w:numPr>
          <w:ilvl w:val="0"/>
          <w:numId w:val="70"/>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nadzor porabe preko SMS, klicnega centra ponudnika, oziroma aplikacije,</w:t>
      </w:r>
    </w:p>
    <w:p w14:paraId="041F3792" w14:textId="77777777" w:rsidR="004538BD" w:rsidRPr="00030DBA" w:rsidRDefault="004538BD" w:rsidP="004538BD">
      <w:pPr>
        <w:widowControl/>
        <w:numPr>
          <w:ilvl w:val="0"/>
          <w:numId w:val="70"/>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možnost vzpostavitve limita porabe posameznega uporabnika z opozorilom naročnika/uporabnika o prekoračitvi</w:t>
      </w:r>
    </w:p>
    <w:p w14:paraId="3CA393B6" w14:textId="77777777" w:rsidR="004538BD" w:rsidRPr="00030DBA" w:rsidRDefault="004538BD" w:rsidP="004538BD">
      <w:pPr>
        <w:pStyle w:val="Naslov1"/>
        <w:numPr>
          <w:ilvl w:val="0"/>
          <w:numId w:val="0"/>
        </w:numPr>
        <w:rPr>
          <w:rFonts w:ascii="Arial" w:hAnsi="Arial" w:cs="Arial"/>
          <w:sz w:val="22"/>
          <w:szCs w:val="22"/>
        </w:rPr>
      </w:pPr>
    </w:p>
    <w:p w14:paraId="19892D06" w14:textId="3A486791" w:rsidR="00A33CE0" w:rsidRPr="00A33CE0" w:rsidRDefault="00A33CE0" w:rsidP="00A33CE0">
      <w:pPr>
        <w:spacing w:after="0" w:line="276" w:lineRule="auto"/>
        <w:rPr>
          <w:rFonts w:ascii="Arial" w:hAnsi="Arial" w:cs="Arial"/>
          <w:u w:val="single"/>
        </w:rPr>
      </w:pPr>
      <w:r>
        <w:rPr>
          <w:rFonts w:ascii="Arial" w:hAnsi="Arial" w:cs="Arial"/>
          <w:u w:val="single"/>
        </w:rPr>
        <w:t>Podatkovne storitve</w:t>
      </w:r>
    </w:p>
    <w:p w14:paraId="7A17D963" w14:textId="77777777" w:rsidR="004538BD" w:rsidRPr="00030DBA" w:rsidRDefault="004538BD" w:rsidP="004538BD">
      <w:pPr>
        <w:pStyle w:val="Textbody"/>
        <w:spacing w:after="0"/>
      </w:pPr>
    </w:p>
    <w:p w14:paraId="7FFBB488" w14:textId="77777777" w:rsidR="004538BD" w:rsidRPr="00030DBA" w:rsidRDefault="004538BD" w:rsidP="004538BD">
      <w:pPr>
        <w:widowControl/>
        <w:numPr>
          <w:ilvl w:val="0"/>
          <w:numId w:val="71"/>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Oddaljena s</w:t>
      </w:r>
      <w:r w:rsidRPr="00030DBA">
        <w:rPr>
          <w:rFonts w:ascii="Arial" w:hAnsi="Arial" w:cs="Arial"/>
          <w:color w:val="000000" w:themeColor="text1"/>
        </w:rPr>
        <w:t>inhronizacija službene e-pošte, koledarja in imenika,</w:t>
      </w:r>
    </w:p>
    <w:p w14:paraId="7649B220" w14:textId="77777777" w:rsidR="004538BD" w:rsidRPr="00030DBA" w:rsidRDefault="004538BD" w:rsidP="004538BD">
      <w:pPr>
        <w:widowControl/>
        <w:numPr>
          <w:ilvl w:val="0"/>
          <w:numId w:val="71"/>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Varna vzpostavitev podatkovne povezave in kriptiranje podatkov (e-pošte) z najmanj, 128bitnim ključem (AES, 3DES),</w:t>
      </w:r>
    </w:p>
    <w:p w14:paraId="0443650C" w14:textId="77777777" w:rsidR="004538BD" w:rsidRPr="00030DBA" w:rsidRDefault="004538BD" w:rsidP="004538BD">
      <w:pPr>
        <w:widowControl/>
        <w:numPr>
          <w:ilvl w:val="0"/>
          <w:numId w:val="71"/>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Govorne in podatkovne storitve morajo biti omogoč</w:t>
      </w:r>
      <w:r>
        <w:rPr>
          <w:rFonts w:ascii="Arial" w:hAnsi="Arial" w:cs="Arial"/>
          <w:color w:val="000000" w:themeColor="text1"/>
        </w:rPr>
        <w:t>ene na isti opremi,</w:t>
      </w:r>
    </w:p>
    <w:p w14:paraId="288834BC" w14:textId="77777777" w:rsidR="004538BD" w:rsidRPr="00030DBA" w:rsidRDefault="004538BD" w:rsidP="004538BD">
      <w:pPr>
        <w:widowControl/>
        <w:numPr>
          <w:ilvl w:val="0"/>
          <w:numId w:val="71"/>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Storitev mora biti razpoložljiva, dejanska uporaba pa je lahko odvisna od opreme uporabnika</w:t>
      </w:r>
      <w:r>
        <w:rPr>
          <w:rFonts w:ascii="Arial" w:hAnsi="Arial" w:cs="Arial"/>
          <w:color w:val="000000" w:themeColor="text1"/>
        </w:rPr>
        <w:t>.</w:t>
      </w:r>
    </w:p>
    <w:p w14:paraId="0C5BCCB1" w14:textId="77777777" w:rsidR="004538BD" w:rsidRPr="00030DBA" w:rsidRDefault="004538BD" w:rsidP="004538BD">
      <w:pPr>
        <w:pStyle w:val="Naslov1"/>
        <w:numPr>
          <w:ilvl w:val="0"/>
          <w:numId w:val="0"/>
        </w:numPr>
        <w:rPr>
          <w:rFonts w:ascii="Arial" w:hAnsi="Arial" w:cs="Arial"/>
          <w:sz w:val="22"/>
          <w:szCs w:val="22"/>
        </w:rPr>
      </w:pPr>
    </w:p>
    <w:p w14:paraId="06B9E645" w14:textId="39C4C4D9" w:rsidR="00A33CE0" w:rsidRPr="00A33CE0" w:rsidRDefault="00A33CE0" w:rsidP="00A33CE0">
      <w:pPr>
        <w:spacing w:after="0" w:line="276" w:lineRule="auto"/>
        <w:rPr>
          <w:rFonts w:ascii="Arial" w:hAnsi="Arial" w:cs="Arial"/>
          <w:u w:val="single"/>
        </w:rPr>
      </w:pPr>
      <w:r>
        <w:rPr>
          <w:rFonts w:ascii="Arial" w:hAnsi="Arial" w:cs="Arial"/>
          <w:u w:val="single"/>
        </w:rPr>
        <w:t>Govorne storitve</w:t>
      </w:r>
    </w:p>
    <w:p w14:paraId="7ADFAA52" w14:textId="77777777" w:rsidR="004538BD" w:rsidRPr="00030DBA" w:rsidRDefault="004538BD" w:rsidP="004538BD">
      <w:pPr>
        <w:pStyle w:val="Textbody"/>
        <w:spacing w:after="0"/>
      </w:pPr>
    </w:p>
    <w:p w14:paraId="71960698" w14:textId="77777777" w:rsidR="004538BD" w:rsidRPr="00030DBA" w:rsidRDefault="004538BD" w:rsidP="004538BD">
      <w:pPr>
        <w:widowControl/>
        <w:numPr>
          <w:ilvl w:val="0"/>
          <w:numId w:val="72"/>
        </w:numPr>
        <w:autoSpaceDN/>
        <w:spacing w:after="0" w:line="276" w:lineRule="auto"/>
        <w:textAlignment w:val="auto"/>
        <w:rPr>
          <w:rFonts w:ascii="Arial" w:hAnsi="Arial" w:cs="Arial"/>
          <w:color w:val="000000" w:themeColor="text1"/>
        </w:rPr>
      </w:pPr>
      <w:r w:rsidRPr="00030DBA">
        <w:rPr>
          <w:rFonts w:ascii="Arial" w:hAnsi="Arial" w:cs="Arial"/>
          <w:color w:val="000000" w:themeColor="text1"/>
        </w:rPr>
        <w:t>Vzpostavljanje konferenčnih klicev,</w:t>
      </w:r>
    </w:p>
    <w:p w14:paraId="2387EA55" w14:textId="77777777" w:rsidR="004538BD" w:rsidRPr="00030DBA" w:rsidRDefault="004538BD" w:rsidP="004538BD">
      <w:pPr>
        <w:widowControl/>
        <w:numPr>
          <w:ilvl w:val="0"/>
          <w:numId w:val="72"/>
        </w:numPr>
        <w:autoSpaceDN/>
        <w:spacing w:after="0" w:line="276" w:lineRule="auto"/>
        <w:textAlignment w:val="auto"/>
        <w:rPr>
          <w:rFonts w:ascii="Arial" w:hAnsi="Arial" w:cs="Arial"/>
          <w:color w:val="000000" w:themeColor="text1"/>
        </w:rPr>
      </w:pPr>
      <w:r w:rsidRPr="00030DBA">
        <w:rPr>
          <w:rFonts w:ascii="Arial" w:hAnsi="Arial" w:cs="Arial"/>
          <w:color w:val="000000" w:themeColor="text1"/>
        </w:rPr>
        <w:t>Zakrivanje naročniške številke,</w:t>
      </w:r>
    </w:p>
    <w:p w14:paraId="3035951F" w14:textId="77777777" w:rsidR="004538BD" w:rsidRPr="00030DBA" w:rsidRDefault="004538BD" w:rsidP="004538BD">
      <w:pPr>
        <w:widowControl/>
        <w:numPr>
          <w:ilvl w:val="0"/>
          <w:numId w:val="72"/>
        </w:numPr>
        <w:autoSpaceDN/>
        <w:spacing w:after="0" w:line="276" w:lineRule="auto"/>
        <w:textAlignment w:val="auto"/>
        <w:rPr>
          <w:rFonts w:ascii="Arial" w:hAnsi="Arial" w:cs="Arial"/>
          <w:color w:val="000000" w:themeColor="text1"/>
        </w:rPr>
      </w:pPr>
      <w:r w:rsidRPr="00030DBA">
        <w:rPr>
          <w:rFonts w:ascii="Arial" w:hAnsi="Arial" w:cs="Arial"/>
          <w:color w:val="000000" w:themeColor="text1"/>
        </w:rPr>
        <w:t>Omejevanje sprejema klicev,</w:t>
      </w:r>
    </w:p>
    <w:p w14:paraId="12A6A2BA" w14:textId="77777777" w:rsidR="004538BD" w:rsidRPr="00030DBA" w:rsidRDefault="004538BD" w:rsidP="004538BD">
      <w:pPr>
        <w:widowControl/>
        <w:numPr>
          <w:ilvl w:val="0"/>
          <w:numId w:val="72"/>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Preusmeritev klicev,</w:t>
      </w:r>
    </w:p>
    <w:p w14:paraId="1DBD7298" w14:textId="77777777" w:rsidR="004538BD" w:rsidRPr="00030DBA" w:rsidRDefault="004538BD" w:rsidP="004538BD">
      <w:pPr>
        <w:widowControl/>
        <w:numPr>
          <w:ilvl w:val="0"/>
          <w:numId w:val="72"/>
        </w:numPr>
        <w:autoSpaceDN/>
        <w:spacing w:after="0" w:line="276" w:lineRule="auto"/>
        <w:jc w:val="both"/>
        <w:textAlignment w:val="auto"/>
        <w:rPr>
          <w:rFonts w:ascii="Arial" w:hAnsi="Arial" w:cs="Arial"/>
          <w:color w:val="000000" w:themeColor="text1"/>
        </w:rPr>
      </w:pPr>
      <w:r w:rsidRPr="00030DBA">
        <w:rPr>
          <w:rFonts w:ascii="Arial" w:hAnsi="Arial" w:cs="Arial"/>
          <w:color w:val="000000" w:themeColor="text1"/>
        </w:rPr>
        <w:t>brezplačno SMS obveščanje o zgrešenih klicih v času nedosegljivosti ali zasedenosti,</w:t>
      </w:r>
    </w:p>
    <w:p w14:paraId="07E1ED77" w14:textId="77777777" w:rsidR="004538BD" w:rsidRPr="00030DBA" w:rsidRDefault="004538BD" w:rsidP="004538BD">
      <w:pPr>
        <w:widowControl/>
        <w:numPr>
          <w:ilvl w:val="0"/>
          <w:numId w:val="72"/>
        </w:numPr>
        <w:autoSpaceDN/>
        <w:spacing w:after="0" w:line="276" w:lineRule="auto"/>
        <w:textAlignment w:val="auto"/>
        <w:rPr>
          <w:rFonts w:ascii="Arial" w:hAnsi="Arial" w:cs="Arial"/>
          <w:color w:val="000000" w:themeColor="text1"/>
        </w:rPr>
      </w:pPr>
      <w:r w:rsidRPr="00030DBA">
        <w:rPr>
          <w:rFonts w:ascii="Arial" w:hAnsi="Arial" w:cs="Arial"/>
          <w:color w:val="000000" w:themeColor="text1"/>
        </w:rPr>
        <w:t>čakanje klica.</w:t>
      </w:r>
    </w:p>
    <w:p w14:paraId="015FA335" w14:textId="77777777" w:rsidR="004538BD" w:rsidRPr="00030DBA" w:rsidRDefault="004538BD" w:rsidP="004538BD">
      <w:pPr>
        <w:pStyle w:val="Standard"/>
        <w:ind w:right="-1"/>
        <w:rPr>
          <w:rFonts w:ascii="Arial" w:hAnsi="Arial" w:cs="Arial"/>
          <w:color w:val="000000" w:themeColor="text1"/>
        </w:rPr>
      </w:pPr>
    </w:p>
    <w:p w14:paraId="4D04EBD7" w14:textId="77777777" w:rsidR="004538BD" w:rsidRDefault="004538BD" w:rsidP="004538BD">
      <w:pPr>
        <w:autoSpaceDE w:val="0"/>
        <w:adjustRightInd w:val="0"/>
        <w:spacing w:after="0" w:line="276" w:lineRule="auto"/>
        <w:ind w:left="6"/>
        <w:rPr>
          <w:rFonts w:ascii="Arial" w:hAnsi="Arial" w:cs="Arial"/>
          <w:color w:val="000000" w:themeColor="text1"/>
        </w:rPr>
      </w:pPr>
    </w:p>
    <w:p w14:paraId="2782EFE4" w14:textId="6D4A271A" w:rsidR="004538BD" w:rsidRPr="004538BD" w:rsidRDefault="004538BD" w:rsidP="004538BD">
      <w:pPr>
        <w:pStyle w:val="Standard"/>
        <w:ind w:right="-1"/>
        <w:rPr>
          <w:rFonts w:ascii="Arial" w:hAnsi="Arial" w:cs="Arial"/>
          <w:b/>
          <w:color w:val="000000" w:themeColor="text1"/>
          <w:u w:val="single"/>
        </w:rPr>
      </w:pPr>
      <w:r w:rsidRPr="004538BD">
        <w:rPr>
          <w:rFonts w:ascii="Arial" w:hAnsi="Arial" w:cs="Arial"/>
          <w:b/>
          <w:color w:val="000000" w:themeColor="text1"/>
          <w:u w:val="single"/>
        </w:rPr>
        <w:t>S</w:t>
      </w:r>
      <w:r w:rsidR="00A33CE0">
        <w:rPr>
          <w:rFonts w:ascii="Arial" w:hAnsi="Arial" w:cs="Arial"/>
          <w:b/>
          <w:color w:val="000000" w:themeColor="text1"/>
          <w:u w:val="single"/>
        </w:rPr>
        <w:t>klop št. 2</w:t>
      </w:r>
      <w:r w:rsidRPr="004538BD">
        <w:rPr>
          <w:rFonts w:ascii="Arial" w:hAnsi="Arial" w:cs="Arial"/>
          <w:b/>
          <w:color w:val="000000" w:themeColor="text1"/>
          <w:u w:val="single"/>
        </w:rPr>
        <w:t xml:space="preserve">: Storitve </w:t>
      </w:r>
      <w:r>
        <w:rPr>
          <w:rFonts w:ascii="Arial" w:hAnsi="Arial" w:cs="Arial"/>
          <w:b/>
          <w:color w:val="000000" w:themeColor="text1"/>
          <w:u w:val="single"/>
        </w:rPr>
        <w:t>fiksne</w:t>
      </w:r>
      <w:r w:rsidRPr="004538BD">
        <w:rPr>
          <w:rFonts w:ascii="Arial" w:hAnsi="Arial" w:cs="Arial"/>
          <w:b/>
          <w:color w:val="000000" w:themeColor="text1"/>
          <w:u w:val="single"/>
        </w:rPr>
        <w:t xml:space="preserve"> telefonije</w:t>
      </w:r>
    </w:p>
    <w:p w14:paraId="48DFC60F" w14:textId="77777777" w:rsidR="004538BD" w:rsidRPr="001B0D22" w:rsidRDefault="004538BD" w:rsidP="001B0D22">
      <w:pPr>
        <w:autoSpaceDE w:val="0"/>
        <w:adjustRightInd w:val="0"/>
        <w:spacing w:after="0" w:line="276" w:lineRule="auto"/>
        <w:jc w:val="both"/>
        <w:rPr>
          <w:rFonts w:ascii="Arial" w:hAnsi="Arial" w:cs="Arial"/>
          <w:color w:val="000000" w:themeColor="text1"/>
        </w:rPr>
      </w:pPr>
    </w:p>
    <w:p w14:paraId="219DA81B" w14:textId="6D98102D" w:rsidR="001B0D22" w:rsidRPr="001B0D22" w:rsidRDefault="001B0D22" w:rsidP="001B0D22">
      <w:pPr>
        <w:spacing w:after="0" w:line="276" w:lineRule="auto"/>
        <w:jc w:val="both"/>
        <w:rPr>
          <w:rFonts w:ascii="Arial" w:hAnsi="Arial" w:cs="Arial"/>
          <w:color w:val="000000" w:themeColor="text1"/>
        </w:rPr>
      </w:pPr>
      <w:r w:rsidRPr="001B0D22">
        <w:rPr>
          <w:rFonts w:ascii="Arial" w:hAnsi="Arial" w:cs="Arial"/>
          <w:color w:val="000000" w:themeColor="text1"/>
        </w:rPr>
        <w:t>Izvajalec je dolžan vzpostavit</w:t>
      </w:r>
      <w:r>
        <w:rPr>
          <w:rFonts w:ascii="Arial" w:hAnsi="Arial" w:cs="Arial"/>
          <w:color w:val="000000" w:themeColor="text1"/>
        </w:rPr>
        <w:t>i</w:t>
      </w:r>
      <w:r w:rsidRPr="001B0D22">
        <w:rPr>
          <w:rFonts w:ascii="Arial" w:hAnsi="Arial" w:cs="Arial"/>
          <w:color w:val="000000" w:themeColor="text1"/>
        </w:rPr>
        <w:t xml:space="preserve"> primarno SIP povezavo s kapaciteto 40 istočasnih govornih kanalov, 20 navznoter in 20 navzven. V roku 30 dni od dneva veljavnosti sklenjene pogodbe po tem javnem naročilu. Ponudnik mora zagotavljati kompatibilnost SIP trunk tehnologije z naročnikovem VOIP sistemom, ki temelji na tehnologiji podjetja Grandstream. Naročnik lahko vedno zahteva 100% povečanje ali 50% zmanjševanje števila istočasnih govornih klicev tekom veljavnosti pogodbe brez dodatnih stroškov za naročnika.</w:t>
      </w:r>
    </w:p>
    <w:p w14:paraId="2D629A69" w14:textId="77777777" w:rsidR="001B0D22" w:rsidRDefault="001B0D22" w:rsidP="001B0D22">
      <w:pPr>
        <w:spacing w:after="0" w:line="276" w:lineRule="auto"/>
        <w:jc w:val="both"/>
        <w:rPr>
          <w:rFonts w:ascii="Arial" w:hAnsi="Arial" w:cs="Arial"/>
          <w:b/>
          <w:color w:val="000000" w:themeColor="text1"/>
        </w:rPr>
      </w:pPr>
    </w:p>
    <w:p w14:paraId="139950AB" w14:textId="77777777" w:rsidR="001B0D22" w:rsidRPr="001B0D22" w:rsidRDefault="001B0D22" w:rsidP="001B0D22">
      <w:pPr>
        <w:spacing w:after="0" w:line="276" w:lineRule="auto"/>
        <w:jc w:val="both"/>
        <w:rPr>
          <w:rFonts w:ascii="Arial" w:hAnsi="Arial" w:cs="Arial"/>
          <w:color w:val="000000" w:themeColor="text1"/>
        </w:rPr>
      </w:pPr>
      <w:r w:rsidRPr="001B0D22">
        <w:rPr>
          <w:rFonts w:ascii="Arial" w:hAnsi="Arial" w:cs="Arial"/>
          <w:color w:val="000000" w:themeColor="text1"/>
        </w:rPr>
        <w:t>Strošek vključitve govornega dostopa je na strani ponudnika.</w:t>
      </w:r>
    </w:p>
    <w:p w14:paraId="04F275B1" w14:textId="77777777" w:rsidR="001B0D22" w:rsidRDefault="001B0D22" w:rsidP="001B0D22">
      <w:pPr>
        <w:spacing w:after="0" w:line="276" w:lineRule="auto"/>
        <w:jc w:val="both"/>
        <w:rPr>
          <w:rFonts w:ascii="Arial" w:hAnsi="Arial" w:cs="Arial"/>
          <w:color w:val="000000" w:themeColor="text1"/>
        </w:rPr>
      </w:pPr>
    </w:p>
    <w:p w14:paraId="7BB87F04" w14:textId="7DB186E7" w:rsidR="001B0D22" w:rsidRPr="001B0D22" w:rsidRDefault="001B0D22" w:rsidP="001B0D22">
      <w:pPr>
        <w:spacing w:after="0" w:line="276" w:lineRule="auto"/>
        <w:jc w:val="both"/>
        <w:rPr>
          <w:rFonts w:ascii="Arial" w:hAnsi="Arial" w:cs="Arial"/>
          <w:color w:val="000000" w:themeColor="text1"/>
        </w:rPr>
      </w:pPr>
      <w:r w:rsidRPr="001B0D22">
        <w:rPr>
          <w:rFonts w:ascii="Arial" w:hAnsi="Arial" w:cs="Arial"/>
          <w:color w:val="000000" w:themeColor="text1"/>
        </w:rPr>
        <w:t>Naročnina naj vsebuje neomejene brezplačne pogovore v vsa slovenska omrežja (mobilna in stacionarna)</w:t>
      </w:r>
      <w:r>
        <w:rPr>
          <w:rFonts w:ascii="Arial" w:hAnsi="Arial" w:cs="Arial"/>
          <w:color w:val="000000" w:themeColor="text1"/>
        </w:rPr>
        <w:t>.</w:t>
      </w:r>
    </w:p>
    <w:p w14:paraId="6499B3E2" w14:textId="77777777" w:rsidR="001B0D22" w:rsidRDefault="001B0D22" w:rsidP="001B0D22">
      <w:pPr>
        <w:spacing w:after="0" w:line="276" w:lineRule="auto"/>
        <w:jc w:val="both"/>
        <w:rPr>
          <w:rFonts w:ascii="Arial" w:hAnsi="Arial" w:cs="Arial"/>
          <w:color w:val="000000" w:themeColor="text1"/>
        </w:rPr>
      </w:pPr>
    </w:p>
    <w:p w14:paraId="6FEDC6EB" w14:textId="77777777" w:rsidR="001B0D22" w:rsidRPr="001B0D22" w:rsidRDefault="001B0D22" w:rsidP="001B0D22">
      <w:pPr>
        <w:spacing w:after="0" w:line="276" w:lineRule="auto"/>
        <w:jc w:val="both"/>
        <w:rPr>
          <w:rFonts w:ascii="Arial" w:hAnsi="Arial" w:cs="Arial"/>
          <w:color w:val="000000" w:themeColor="text1"/>
        </w:rPr>
      </w:pPr>
      <w:r w:rsidRPr="001B0D22">
        <w:rPr>
          <w:rFonts w:ascii="Arial" w:hAnsi="Arial" w:cs="Arial"/>
          <w:color w:val="000000" w:themeColor="text1"/>
        </w:rPr>
        <w:t>Stalna podpora naročniku, telefonska in elektronska, dosegljivost v slovenskem jeziku 24 (štiriindvajset) ur na dan in 7 (sedem) dni v tednu.</w:t>
      </w:r>
    </w:p>
    <w:p w14:paraId="7796C1DC" w14:textId="77777777" w:rsidR="001B0D22" w:rsidRDefault="001B0D22" w:rsidP="001B0D22">
      <w:pPr>
        <w:spacing w:after="0" w:line="276" w:lineRule="auto"/>
        <w:jc w:val="both"/>
        <w:rPr>
          <w:rFonts w:ascii="Arial" w:hAnsi="Arial" w:cs="Arial"/>
          <w:color w:val="000000" w:themeColor="text1"/>
        </w:rPr>
      </w:pPr>
    </w:p>
    <w:p w14:paraId="0FF518FD" w14:textId="77777777" w:rsidR="001B0D22" w:rsidRPr="001B0D22" w:rsidRDefault="001B0D22" w:rsidP="001B0D22">
      <w:pPr>
        <w:spacing w:after="0" w:line="276" w:lineRule="auto"/>
        <w:jc w:val="both"/>
        <w:rPr>
          <w:rFonts w:ascii="Arial" w:hAnsi="Arial" w:cs="Arial"/>
          <w:color w:val="000000" w:themeColor="text1"/>
        </w:rPr>
      </w:pPr>
      <w:r w:rsidRPr="001B0D22">
        <w:rPr>
          <w:rFonts w:ascii="Arial" w:hAnsi="Arial" w:cs="Arial"/>
          <w:color w:val="000000" w:themeColor="text1"/>
        </w:rPr>
        <w:t>Ponudnik mora ponuditi kakovostno izvedbo naročila, ki bo izvršeno profesionalno, pravočasno in strokovno, v skladu z predpisanimi standardi ter v skladu s slovenskimi predpisi in zakonodajo.</w:t>
      </w:r>
    </w:p>
    <w:p w14:paraId="663A0654" w14:textId="77777777" w:rsidR="004538BD" w:rsidRDefault="004538BD" w:rsidP="004538BD">
      <w:pPr>
        <w:autoSpaceDE w:val="0"/>
        <w:adjustRightInd w:val="0"/>
        <w:spacing w:after="0" w:line="276" w:lineRule="auto"/>
        <w:ind w:left="6"/>
        <w:rPr>
          <w:rFonts w:ascii="Arial" w:hAnsi="Arial" w:cs="Arial"/>
          <w:color w:val="000000" w:themeColor="text1"/>
        </w:rPr>
      </w:pPr>
    </w:p>
    <w:p w14:paraId="79A3B37A" w14:textId="77777777" w:rsidR="004538BD" w:rsidRDefault="004538BD" w:rsidP="004538BD">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18294C01" w14:textId="77777777" w:rsidR="004538BD" w:rsidRDefault="004538BD" w:rsidP="004538BD">
      <w:pPr>
        <w:pStyle w:val="Standard"/>
        <w:widowControl w:val="0"/>
        <w:rPr>
          <w:rFonts w:ascii="Arial" w:eastAsia="Times New Roman" w:hAnsi="Arial" w:cs="Arial"/>
          <w:lang w:eastAsia="sl-SI"/>
        </w:rPr>
      </w:pPr>
    </w:p>
    <w:p w14:paraId="02067A3A" w14:textId="77777777" w:rsidR="004538BD" w:rsidRDefault="004538BD" w:rsidP="004538BD">
      <w:pPr>
        <w:pStyle w:val="Standard"/>
        <w:widowControl w:val="0"/>
        <w:rPr>
          <w:rFonts w:ascii="Arial" w:eastAsia="Times New Roman" w:hAnsi="Arial" w:cs="Arial"/>
          <w:lang w:eastAsia="sl-SI"/>
        </w:rPr>
      </w:pPr>
    </w:p>
    <w:p w14:paraId="4D8BBFB0" w14:textId="77777777" w:rsidR="004538BD" w:rsidRDefault="004538BD" w:rsidP="004538BD">
      <w:pPr>
        <w:pStyle w:val="Standard"/>
        <w:widowControl w:val="0"/>
        <w:rPr>
          <w:rFonts w:ascii="Arial" w:eastAsia="Times New Roman" w:hAnsi="Arial" w:cs="Arial"/>
          <w:lang w:eastAsia="sl-SI"/>
        </w:rPr>
      </w:pPr>
    </w:p>
    <w:p w14:paraId="1C56B3D9" w14:textId="1E91562A" w:rsidR="00FD71EF" w:rsidRPr="00B35AB1" w:rsidRDefault="004538BD" w:rsidP="001B0D22">
      <w:pPr>
        <w:pStyle w:val="Standard"/>
        <w:ind w:left="1416" w:firstLine="708"/>
        <w:rPr>
          <w:rFonts w:ascii="Arial" w:hAnsi="Arial" w:cs="Arial"/>
          <w:b/>
          <w:bCs/>
          <w:color w:val="000000" w:themeColor="text1"/>
          <w:sz w:val="26"/>
          <w:szCs w:val="26"/>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5DFCF" w14:textId="77777777" w:rsidR="00E1038D" w:rsidRDefault="00E1038D">
      <w:pPr>
        <w:spacing w:after="0" w:line="240" w:lineRule="auto"/>
      </w:pPr>
      <w:r>
        <w:separator/>
      </w:r>
    </w:p>
  </w:endnote>
  <w:endnote w:type="continuationSeparator" w:id="0">
    <w:p w14:paraId="39ECAA6B" w14:textId="77777777" w:rsidR="00E1038D" w:rsidRDefault="00E1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2005E743" w:rsidR="00762998" w:rsidRPr="00814293" w:rsidRDefault="00762998">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C263E0">
          <w:rPr>
            <w:rFonts w:ascii="Arial" w:hAnsi="Arial" w:cs="Arial"/>
            <w:noProof/>
          </w:rPr>
          <w:t>2</w:t>
        </w:r>
        <w:r w:rsidRPr="00814293">
          <w:rPr>
            <w:rFonts w:ascii="Arial" w:hAnsi="Arial" w:cs="Arial"/>
          </w:rPr>
          <w:fldChar w:fldCharType="end"/>
        </w:r>
      </w:p>
    </w:sdtContent>
  </w:sdt>
  <w:p w14:paraId="4723B240" w14:textId="77777777" w:rsidR="00762998" w:rsidRDefault="00762998"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6862" w14:textId="77777777" w:rsidR="00E1038D" w:rsidRDefault="00E1038D">
      <w:pPr>
        <w:spacing w:after="0" w:line="240" w:lineRule="auto"/>
      </w:pPr>
      <w:r>
        <w:rPr>
          <w:color w:val="000000"/>
        </w:rPr>
        <w:separator/>
      </w:r>
    </w:p>
  </w:footnote>
  <w:footnote w:type="continuationSeparator" w:id="0">
    <w:p w14:paraId="70E414D5" w14:textId="77777777" w:rsidR="00E1038D" w:rsidRDefault="00E1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762998" w:rsidRDefault="00762998">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62998" w:rsidRDefault="00762998">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A9C1568"/>
    <w:multiLevelType w:val="multilevel"/>
    <w:tmpl w:val="9D8A271C"/>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i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8F02A3A"/>
    <w:multiLevelType w:val="hybridMultilevel"/>
    <w:tmpl w:val="619291DA"/>
    <w:lvl w:ilvl="0" w:tplc="E0CA5450">
      <w:start w:val="1"/>
      <w:numFmt w:val="bullet"/>
      <w:lvlText w:val=""/>
      <w:lvlJc w:val="left"/>
      <w:pPr>
        <w:tabs>
          <w:tab w:val="num" w:pos="397"/>
        </w:tabs>
        <w:ind w:left="397" w:hanging="39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3793AB4"/>
    <w:multiLevelType w:val="hybridMultilevel"/>
    <w:tmpl w:val="AD9014D4"/>
    <w:lvl w:ilvl="0" w:tplc="E0CA5450">
      <w:start w:val="1"/>
      <w:numFmt w:val="bullet"/>
      <w:lvlText w:val=""/>
      <w:lvlJc w:val="left"/>
      <w:pPr>
        <w:tabs>
          <w:tab w:val="num" w:pos="397"/>
        </w:tabs>
        <w:ind w:left="397" w:hanging="39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4E2A57AB"/>
    <w:multiLevelType w:val="hybridMultilevel"/>
    <w:tmpl w:val="2B142BE0"/>
    <w:lvl w:ilvl="0" w:tplc="E0CA5450">
      <w:start w:val="1"/>
      <w:numFmt w:val="bullet"/>
      <w:lvlText w:val=""/>
      <w:lvlJc w:val="left"/>
      <w:pPr>
        <w:tabs>
          <w:tab w:val="num" w:pos="397"/>
        </w:tabs>
        <w:ind w:left="397" w:hanging="39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5F8F2EF3"/>
    <w:multiLevelType w:val="multilevel"/>
    <w:tmpl w:val="9D8A271C"/>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i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3307E5A"/>
    <w:multiLevelType w:val="hybridMultilevel"/>
    <w:tmpl w:val="36AA8310"/>
    <w:lvl w:ilvl="0" w:tplc="E0CA5450">
      <w:start w:val="1"/>
      <w:numFmt w:val="bullet"/>
      <w:lvlText w:val=""/>
      <w:lvlJc w:val="left"/>
      <w:pPr>
        <w:tabs>
          <w:tab w:val="num" w:pos="397"/>
        </w:tabs>
        <w:ind w:left="397" w:hanging="39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num>
  <w:num w:numId="2">
    <w:abstractNumId w:val="28"/>
  </w:num>
  <w:num w:numId="3">
    <w:abstractNumId w:val="39"/>
  </w:num>
  <w:num w:numId="4">
    <w:abstractNumId w:val="54"/>
  </w:num>
  <w:num w:numId="5">
    <w:abstractNumId w:val="21"/>
  </w:num>
  <w:num w:numId="6">
    <w:abstractNumId w:val="38"/>
  </w:num>
  <w:num w:numId="7">
    <w:abstractNumId w:val="59"/>
  </w:num>
  <w:num w:numId="8">
    <w:abstractNumId w:val="33"/>
  </w:num>
  <w:num w:numId="9">
    <w:abstractNumId w:val="35"/>
  </w:num>
  <w:num w:numId="10">
    <w:abstractNumId w:val="52"/>
  </w:num>
  <w:num w:numId="11">
    <w:abstractNumId w:val="67"/>
  </w:num>
  <w:num w:numId="12">
    <w:abstractNumId w:val="36"/>
  </w:num>
  <w:num w:numId="13">
    <w:abstractNumId w:val="16"/>
  </w:num>
  <w:num w:numId="14">
    <w:abstractNumId w:val="65"/>
  </w:num>
  <w:num w:numId="15">
    <w:abstractNumId w:val="63"/>
  </w:num>
  <w:num w:numId="16">
    <w:abstractNumId w:val="62"/>
  </w:num>
  <w:num w:numId="17">
    <w:abstractNumId w:val="40"/>
  </w:num>
  <w:num w:numId="18">
    <w:abstractNumId w:val="12"/>
  </w:num>
  <w:num w:numId="19">
    <w:abstractNumId w:val="44"/>
  </w:num>
  <w:num w:numId="20">
    <w:abstractNumId w:val="41"/>
  </w:num>
  <w:num w:numId="21">
    <w:abstractNumId w:val="34"/>
  </w:num>
  <w:num w:numId="22">
    <w:abstractNumId w:val="37"/>
  </w:num>
  <w:num w:numId="23">
    <w:abstractNumId w:val="0"/>
  </w:num>
  <w:num w:numId="24">
    <w:abstractNumId w:val="51"/>
  </w:num>
  <w:num w:numId="25">
    <w:abstractNumId w:val="22"/>
  </w:num>
  <w:num w:numId="26">
    <w:abstractNumId w:val="4"/>
  </w:num>
  <w:num w:numId="27">
    <w:abstractNumId w:val="3"/>
  </w:num>
  <w:num w:numId="28">
    <w:abstractNumId w:val="27"/>
  </w:num>
  <w:num w:numId="29">
    <w:abstractNumId w:val="23"/>
  </w:num>
  <w:num w:numId="30">
    <w:abstractNumId w:val="45"/>
  </w:num>
  <w:num w:numId="31">
    <w:abstractNumId w:val="8"/>
  </w:num>
  <w:num w:numId="32">
    <w:abstractNumId w:val="19"/>
  </w:num>
  <w:num w:numId="33">
    <w:abstractNumId w:val="64"/>
  </w:num>
  <w:num w:numId="34">
    <w:abstractNumId w:val="46"/>
  </w:num>
  <w:num w:numId="35">
    <w:abstractNumId w:val="43"/>
  </w:num>
  <w:num w:numId="36">
    <w:abstractNumId w:val="66"/>
  </w:num>
  <w:num w:numId="37">
    <w:abstractNumId w:val="15"/>
  </w:num>
  <w:num w:numId="38">
    <w:abstractNumId w:val="20"/>
  </w:num>
  <w:num w:numId="39">
    <w:abstractNumId w:val="60"/>
  </w:num>
  <w:num w:numId="40">
    <w:abstractNumId w:val="55"/>
  </w:num>
  <w:num w:numId="41">
    <w:abstractNumId w:val="53"/>
  </w:num>
  <w:num w:numId="42">
    <w:abstractNumId w:val="32"/>
  </w:num>
  <w:num w:numId="43">
    <w:abstractNumId w:val="48"/>
  </w:num>
  <w:num w:numId="44">
    <w:abstractNumId w:val="1"/>
  </w:num>
  <w:num w:numId="45">
    <w:abstractNumId w:val="31"/>
  </w:num>
  <w:num w:numId="46">
    <w:abstractNumId w:val="61"/>
  </w:num>
  <w:num w:numId="47">
    <w:abstractNumId w:val="9"/>
  </w:num>
  <w:num w:numId="48">
    <w:abstractNumId w:val="10"/>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6"/>
  </w:num>
  <w:num w:numId="57">
    <w:abstractNumId w:val="17"/>
  </w:num>
  <w:num w:numId="58">
    <w:abstractNumId w:val="47"/>
  </w:num>
  <w:num w:numId="59">
    <w:abstractNumId w:val="49"/>
  </w:num>
  <w:num w:numId="60">
    <w:abstractNumId w:val="7"/>
  </w:num>
  <w:num w:numId="61">
    <w:abstractNumId w:val="11"/>
  </w:num>
  <w:num w:numId="62">
    <w:abstractNumId w:val="13"/>
  </w:num>
  <w:num w:numId="63">
    <w:abstractNumId w:val="57"/>
  </w:num>
  <w:num w:numId="64">
    <w:abstractNumId w:val="25"/>
  </w:num>
  <w:num w:numId="65">
    <w:abstractNumId w:val="2"/>
  </w:num>
  <w:num w:numId="66">
    <w:abstractNumId w:val="56"/>
  </w:num>
  <w:num w:numId="67">
    <w:abstractNumId w:val="26"/>
  </w:num>
  <w:num w:numId="68">
    <w:abstractNumId w:val="30"/>
  </w:num>
  <w:num w:numId="69">
    <w:abstractNumId w:val="58"/>
  </w:num>
  <w:num w:numId="70">
    <w:abstractNumId w:val="50"/>
  </w:num>
  <w:num w:numId="71">
    <w:abstractNumId w:val="42"/>
  </w:num>
  <w:num w:numId="72">
    <w:abstractNumId w:val="24"/>
  </w:num>
  <w:num w:numId="73">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2EC6"/>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5944"/>
    <w:rsid w:val="000C6596"/>
    <w:rsid w:val="000D2656"/>
    <w:rsid w:val="000D2879"/>
    <w:rsid w:val="000D419C"/>
    <w:rsid w:val="000D4A96"/>
    <w:rsid w:val="000E101C"/>
    <w:rsid w:val="000E13D2"/>
    <w:rsid w:val="000F2D0C"/>
    <w:rsid w:val="000F3F2F"/>
    <w:rsid w:val="000F6964"/>
    <w:rsid w:val="001007BB"/>
    <w:rsid w:val="001043AB"/>
    <w:rsid w:val="00104E89"/>
    <w:rsid w:val="0010642C"/>
    <w:rsid w:val="00107430"/>
    <w:rsid w:val="0010791B"/>
    <w:rsid w:val="00107EFC"/>
    <w:rsid w:val="00110765"/>
    <w:rsid w:val="00111822"/>
    <w:rsid w:val="00123BDE"/>
    <w:rsid w:val="00125F03"/>
    <w:rsid w:val="0012634F"/>
    <w:rsid w:val="00135F93"/>
    <w:rsid w:val="001379B2"/>
    <w:rsid w:val="0014156E"/>
    <w:rsid w:val="001444EF"/>
    <w:rsid w:val="00152545"/>
    <w:rsid w:val="00160302"/>
    <w:rsid w:val="00167597"/>
    <w:rsid w:val="0017268B"/>
    <w:rsid w:val="00176049"/>
    <w:rsid w:val="00176186"/>
    <w:rsid w:val="00176AE8"/>
    <w:rsid w:val="0019040C"/>
    <w:rsid w:val="00191B33"/>
    <w:rsid w:val="001959BB"/>
    <w:rsid w:val="001A183E"/>
    <w:rsid w:val="001A4E8A"/>
    <w:rsid w:val="001A6322"/>
    <w:rsid w:val="001B0D22"/>
    <w:rsid w:val="001B1A0E"/>
    <w:rsid w:val="001D199F"/>
    <w:rsid w:val="001D31A5"/>
    <w:rsid w:val="001D33CC"/>
    <w:rsid w:val="001E5C0F"/>
    <w:rsid w:val="001F3B02"/>
    <w:rsid w:val="002006C4"/>
    <w:rsid w:val="00203F9E"/>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456E8"/>
    <w:rsid w:val="00247AB5"/>
    <w:rsid w:val="00254C7A"/>
    <w:rsid w:val="00260A2B"/>
    <w:rsid w:val="00263849"/>
    <w:rsid w:val="0026389A"/>
    <w:rsid w:val="00267C6F"/>
    <w:rsid w:val="0027063F"/>
    <w:rsid w:val="00270F20"/>
    <w:rsid w:val="0027221B"/>
    <w:rsid w:val="00272E41"/>
    <w:rsid w:val="00274152"/>
    <w:rsid w:val="00275F60"/>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294F"/>
    <w:rsid w:val="003373B9"/>
    <w:rsid w:val="003432BD"/>
    <w:rsid w:val="00345A47"/>
    <w:rsid w:val="0034602C"/>
    <w:rsid w:val="00352D20"/>
    <w:rsid w:val="00353D65"/>
    <w:rsid w:val="00355DA7"/>
    <w:rsid w:val="00364D03"/>
    <w:rsid w:val="00364FB0"/>
    <w:rsid w:val="00365C28"/>
    <w:rsid w:val="003674E9"/>
    <w:rsid w:val="00367AE9"/>
    <w:rsid w:val="00370BA0"/>
    <w:rsid w:val="0037584A"/>
    <w:rsid w:val="00377F96"/>
    <w:rsid w:val="00380192"/>
    <w:rsid w:val="00381AD6"/>
    <w:rsid w:val="00382182"/>
    <w:rsid w:val="00391AFC"/>
    <w:rsid w:val="00394EA0"/>
    <w:rsid w:val="00397D04"/>
    <w:rsid w:val="003A0DA6"/>
    <w:rsid w:val="003B3270"/>
    <w:rsid w:val="003B3869"/>
    <w:rsid w:val="003B4940"/>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308"/>
    <w:rsid w:val="004106BF"/>
    <w:rsid w:val="00411BBB"/>
    <w:rsid w:val="004176C5"/>
    <w:rsid w:val="004221E2"/>
    <w:rsid w:val="00423762"/>
    <w:rsid w:val="00424223"/>
    <w:rsid w:val="00433AB8"/>
    <w:rsid w:val="00433EB6"/>
    <w:rsid w:val="004351FB"/>
    <w:rsid w:val="0044072B"/>
    <w:rsid w:val="00441C95"/>
    <w:rsid w:val="00444D00"/>
    <w:rsid w:val="004538BD"/>
    <w:rsid w:val="00455F20"/>
    <w:rsid w:val="00460CB1"/>
    <w:rsid w:val="0046101C"/>
    <w:rsid w:val="0046206B"/>
    <w:rsid w:val="00462A20"/>
    <w:rsid w:val="004642D8"/>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2B0"/>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6B9C"/>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3EF2"/>
    <w:rsid w:val="005C435A"/>
    <w:rsid w:val="005D21E2"/>
    <w:rsid w:val="005D277C"/>
    <w:rsid w:val="005D655D"/>
    <w:rsid w:val="005E68DC"/>
    <w:rsid w:val="005F0382"/>
    <w:rsid w:val="005F156F"/>
    <w:rsid w:val="005F2C0D"/>
    <w:rsid w:val="00603708"/>
    <w:rsid w:val="006038C6"/>
    <w:rsid w:val="00604FBD"/>
    <w:rsid w:val="00612B7A"/>
    <w:rsid w:val="00612E03"/>
    <w:rsid w:val="006154E4"/>
    <w:rsid w:val="0061790A"/>
    <w:rsid w:val="00621F31"/>
    <w:rsid w:val="006220EC"/>
    <w:rsid w:val="00626FC3"/>
    <w:rsid w:val="00627A8B"/>
    <w:rsid w:val="00636442"/>
    <w:rsid w:val="00642D98"/>
    <w:rsid w:val="006432B8"/>
    <w:rsid w:val="00644F55"/>
    <w:rsid w:val="00645FF0"/>
    <w:rsid w:val="006461D9"/>
    <w:rsid w:val="00647082"/>
    <w:rsid w:val="006470F4"/>
    <w:rsid w:val="00650E5C"/>
    <w:rsid w:val="006550AA"/>
    <w:rsid w:val="0065693B"/>
    <w:rsid w:val="00657DA2"/>
    <w:rsid w:val="00660B71"/>
    <w:rsid w:val="00662743"/>
    <w:rsid w:val="00665B8A"/>
    <w:rsid w:val="006667B5"/>
    <w:rsid w:val="00676BB8"/>
    <w:rsid w:val="0067791E"/>
    <w:rsid w:val="006802E9"/>
    <w:rsid w:val="00680D97"/>
    <w:rsid w:val="00686CA1"/>
    <w:rsid w:val="00691679"/>
    <w:rsid w:val="00692EBF"/>
    <w:rsid w:val="00693525"/>
    <w:rsid w:val="00695535"/>
    <w:rsid w:val="006A15E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47169"/>
    <w:rsid w:val="00750624"/>
    <w:rsid w:val="00750F7B"/>
    <w:rsid w:val="0075196A"/>
    <w:rsid w:val="00752FF6"/>
    <w:rsid w:val="007533A2"/>
    <w:rsid w:val="0075665B"/>
    <w:rsid w:val="00756ACA"/>
    <w:rsid w:val="00762998"/>
    <w:rsid w:val="00762CB3"/>
    <w:rsid w:val="0076352B"/>
    <w:rsid w:val="007706D4"/>
    <w:rsid w:val="007718C2"/>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1350"/>
    <w:rsid w:val="007B22D2"/>
    <w:rsid w:val="007B2988"/>
    <w:rsid w:val="007B399E"/>
    <w:rsid w:val="007B4721"/>
    <w:rsid w:val="007B62E4"/>
    <w:rsid w:val="007B6656"/>
    <w:rsid w:val="007B7644"/>
    <w:rsid w:val="007B7786"/>
    <w:rsid w:val="007C5CBF"/>
    <w:rsid w:val="007D4A5D"/>
    <w:rsid w:val="007D6F0A"/>
    <w:rsid w:val="007E55C6"/>
    <w:rsid w:val="007E5C18"/>
    <w:rsid w:val="007E7F04"/>
    <w:rsid w:val="007F2B66"/>
    <w:rsid w:val="007F5A3D"/>
    <w:rsid w:val="00802140"/>
    <w:rsid w:val="008103EA"/>
    <w:rsid w:val="00814293"/>
    <w:rsid w:val="008148B4"/>
    <w:rsid w:val="008156D4"/>
    <w:rsid w:val="00815C2C"/>
    <w:rsid w:val="00821C61"/>
    <w:rsid w:val="00822497"/>
    <w:rsid w:val="0082317C"/>
    <w:rsid w:val="00823402"/>
    <w:rsid w:val="0082509C"/>
    <w:rsid w:val="00831C40"/>
    <w:rsid w:val="008353F7"/>
    <w:rsid w:val="008377D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94401"/>
    <w:rsid w:val="008A3348"/>
    <w:rsid w:val="008A461A"/>
    <w:rsid w:val="008B09E9"/>
    <w:rsid w:val="008B6536"/>
    <w:rsid w:val="008C2B05"/>
    <w:rsid w:val="008D330E"/>
    <w:rsid w:val="008D50D8"/>
    <w:rsid w:val="008D5BFC"/>
    <w:rsid w:val="008D674E"/>
    <w:rsid w:val="008D72A8"/>
    <w:rsid w:val="008E4A4F"/>
    <w:rsid w:val="008E680A"/>
    <w:rsid w:val="008E785C"/>
    <w:rsid w:val="008F17A0"/>
    <w:rsid w:val="008F2F3D"/>
    <w:rsid w:val="008F38DE"/>
    <w:rsid w:val="00900FA4"/>
    <w:rsid w:val="00902306"/>
    <w:rsid w:val="00906AD7"/>
    <w:rsid w:val="00907EEF"/>
    <w:rsid w:val="00911AB9"/>
    <w:rsid w:val="00912712"/>
    <w:rsid w:val="0091519B"/>
    <w:rsid w:val="00923A62"/>
    <w:rsid w:val="0092535B"/>
    <w:rsid w:val="009258B2"/>
    <w:rsid w:val="0093575C"/>
    <w:rsid w:val="009361F9"/>
    <w:rsid w:val="00937F85"/>
    <w:rsid w:val="009429C4"/>
    <w:rsid w:val="009452F5"/>
    <w:rsid w:val="00945E3D"/>
    <w:rsid w:val="00946DB2"/>
    <w:rsid w:val="00951E77"/>
    <w:rsid w:val="009620CA"/>
    <w:rsid w:val="00963FF5"/>
    <w:rsid w:val="0096418C"/>
    <w:rsid w:val="00964359"/>
    <w:rsid w:val="00965C82"/>
    <w:rsid w:val="009669DE"/>
    <w:rsid w:val="009741A7"/>
    <w:rsid w:val="00974ADC"/>
    <w:rsid w:val="0097745B"/>
    <w:rsid w:val="009837E1"/>
    <w:rsid w:val="009866F0"/>
    <w:rsid w:val="009951A4"/>
    <w:rsid w:val="00995AA8"/>
    <w:rsid w:val="009977C9"/>
    <w:rsid w:val="009A048D"/>
    <w:rsid w:val="009A5451"/>
    <w:rsid w:val="009A6F74"/>
    <w:rsid w:val="009B1A6B"/>
    <w:rsid w:val="009B2BA0"/>
    <w:rsid w:val="009C69D3"/>
    <w:rsid w:val="009C7CF0"/>
    <w:rsid w:val="009E378F"/>
    <w:rsid w:val="009F33BA"/>
    <w:rsid w:val="009F662D"/>
    <w:rsid w:val="00A00185"/>
    <w:rsid w:val="00A12B2B"/>
    <w:rsid w:val="00A14555"/>
    <w:rsid w:val="00A2239B"/>
    <w:rsid w:val="00A229E7"/>
    <w:rsid w:val="00A22C8E"/>
    <w:rsid w:val="00A22F6A"/>
    <w:rsid w:val="00A30248"/>
    <w:rsid w:val="00A3024E"/>
    <w:rsid w:val="00A31F42"/>
    <w:rsid w:val="00A33CE0"/>
    <w:rsid w:val="00A36B3C"/>
    <w:rsid w:val="00A400AD"/>
    <w:rsid w:val="00A418A1"/>
    <w:rsid w:val="00A41A10"/>
    <w:rsid w:val="00A428A7"/>
    <w:rsid w:val="00A44C76"/>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22DE"/>
    <w:rsid w:val="00AA408C"/>
    <w:rsid w:val="00AA46F3"/>
    <w:rsid w:val="00AA6037"/>
    <w:rsid w:val="00AA60C9"/>
    <w:rsid w:val="00AB2662"/>
    <w:rsid w:val="00AC33A6"/>
    <w:rsid w:val="00AC3807"/>
    <w:rsid w:val="00AC4FC1"/>
    <w:rsid w:val="00AD4A8A"/>
    <w:rsid w:val="00AD518C"/>
    <w:rsid w:val="00AD7C22"/>
    <w:rsid w:val="00AE1041"/>
    <w:rsid w:val="00AE12F1"/>
    <w:rsid w:val="00AE2887"/>
    <w:rsid w:val="00B01475"/>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538"/>
    <w:rsid w:val="00B646F6"/>
    <w:rsid w:val="00B6582B"/>
    <w:rsid w:val="00B65873"/>
    <w:rsid w:val="00B677DD"/>
    <w:rsid w:val="00B71761"/>
    <w:rsid w:val="00B72766"/>
    <w:rsid w:val="00B728B6"/>
    <w:rsid w:val="00B73795"/>
    <w:rsid w:val="00B76B23"/>
    <w:rsid w:val="00B836ED"/>
    <w:rsid w:val="00B921B7"/>
    <w:rsid w:val="00B93A88"/>
    <w:rsid w:val="00B9792C"/>
    <w:rsid w:val="00BA0B0E"/>
    <w:rsid w:val="00BA261A"/>
    <w:rsid w:val="00BA3C5A"/>
    <w:rsid w:val="00BA417F"/>
    <w:rsid w:val="00BA5A95"/>
    <w:rsid w:val="00BB10CD"/>
    <w:rsid w:val="00BB25D1"/>
    <w:rsid w:val="00BB2AD8"/>
    <w:rsid w:val="00BC0AE8"/>
    <w:rsid w:val="00BC408D"/>
    <w:rsid w:val="00BC4DBF"/>
    <w:rsid w:val="00BC6B9F"/>
    <w:rsid w:val="00BC7225"/>
    <w:rsid w:val="00BD11AC"/>
    <w:rsid w:val="00BD27E8"/>
    <w:rsid w:val="00BD5713"/>
    <w:rsid w:val="00BE16BE"/>
    <w:rsid w:val="00BE3B8D"/>
    <w:rsid w:val="00BE4086"/>
    <w:rsid w:val="00BF1231"/>
    <w:rsid w:val="00BF49A9"/>
    <w:rsid w:val="00BF5619"/>
    <w:rsid w:val="00BF7A72"/>
    <w:rsid w:val="00C04016"/>
    <w:rsid w:val="00C04430"/>
    <w:rsid w:val="00C0638D"/>
    <w:rsid w:val="00C06437"/>
    <w:rsid w:val="00C1216A"/>
    <w:rsid w:val="00C12E7B"/>
    <w:rsid w:val="00C138E7"/>
    <w:rsid w:val="00C15AA3"/>
    <w:rsid w:val="00C200B6"/>
    <w:rsid w:val="00C200CE"/>
    <w:rsid w:val="00C22197"/>
    <w:rsid w:val="00C24EE4"/>
    <w:rsid w:val="00C24FFA"/>
    <w:rsid w:val="00C263E0"/>
    <w:rsid w:val="00C27530"/>
    <w:rsid w:val="00C30B55"/>
    <w:rsid w:val="00C30E6E"/>
    <w:rsid w:val="00C35212"/>
    <w:rsid w:val="00C51F79"/>
    <w:rsid w:val="00C55CD0"/>
    <w:rsid w:val="00C6787C"/>
    <w:rsid w:val="00C70846"/>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5B8A"/>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65C26"/>
    <w:rsid w:val="00D71418"/>
    <w:rsid w:val="00D72187"/>
    <w:rsid w:val="00D743F7"/>
    <w:rsid w:val="00D74557"/>
    <w:rsid w:val="00D76EC6"/>
    <w:rsid w:val="00D83ED4"/>
    <w:rsid w:val="00D84F0F"/>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0715D"/>
    <w:rsid w:val="00E1038D"/>
    <w:rsid w:val="00E14125"/>
    <w:rsid w:val="00E161D8"/>
    <w:rsid w:val="00E21830"/>
    <w:rsid w:val="00E22B36"/>
    <w:rsid w:val="00E30099"/>
    <w:rsid w:val="00E300C1"/>
    <w:rsid w:val="00E322B5"/>
    <w:rsid w:val="00E35AC9"/>
    <w:rsid w:val="00E3710E"/>
    <w:rsid w:val="00E3797C"/>
    <w:rsid w:val="00E53E53"/>
    <w:rsid w:val="00E5573C"/>
    <w:rsid w:val="00E56D8B"/>
    <w:rsid w:val="00E57EF7"/>
    <w:rsid w:val="00E6038F"/>
    <w:rsid w:val="00E65B9D"/>
    <w:rsid w:val="00E83341"/>
    <w:rsid w:val="00E94DBB"/>
    <w:rsid w:val="00E94FE4"/>
    <w:rsid w:val="00E96F3F"/>
    <w:rsid w:val="00E97E1E"/>
    <w:rsid w:val="00EA5DB0"/>
    <w:rsid w:val="00EA7146"/>
    <w:rsid w:val="00EB0B22"/>
    <w:rsid w:val="00EB0D95"/>
    <w:rsid w:val="00EB3583"/>
    <w:rsid w:val="00EB4503"/>
    <w:rsid w:val="00EB541E"/>
    <w:rsid w:val="00EB6AA4"/>
    <w:rsid w:val="00EB77AC"/>
    <w:rsid w:val="00EC36BC"/>
    <w:rsid w:val="00ED599C"/>
    <w:rsid w:val="00ED684D"/>
    <w:rsid w:val="00ED768F"/>
    <w:rsid w:val="00EE1E98"/>
    <w:rsid w:val="00EE310C"/>
    <w:rsid w:val="00EE54B4"/>
    <w:rsid w:val="00EE635E"/>
    <w:rsid w:val="00EF070F"/>
    <w:rsid w:val="00EF1CFC"/>
    <w:rsid w:val="00EF2A6C"/>
    <w:rsid w:val="00EF2FE5"/>
    <w:rsid w:val="00F00C22"/>
    <w:rsid w:val="00F01BD3"/>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046"/>
    <w:rsid w:val="00F665C2"/>
    <w:rsid w:val="00F66CEC"/>
    <w:rsid w:val="00F67BDD"/>
    <w:rsid w:val="00F827E0"/>
    <w:rsid w:val="00F83CA7"/>
    <w:rsid w:val="00F84672"/>
    <w:rsid w:val="00F8579D"/>
    <w:rsid w:val="00F86BA1"/>
    <w:rsid w:val="00F93D97"/>
    <w:rsid w:val="00F93FA2"/>
    <w:rsid w:val="00F968F8"/>
    <w:rsid w:val="00F9709B"/>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1A08ED31-4918-4DDF-A5B8-C2F4DE06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paragraph" w:customStyle="1" w:styleId="len">
    <w:name w:val="člen"/>
    <w:basedOn w:val="Navaden"/>
    <w:rsid w:val="00747169"/>
    <w:pPr>
      <w:widowControl/>
      <w:suppressAutoHyphens w:val="0"/>
      <w:autoSpaceDN/>
      <w:spacing w:after="0" w:line="240" w:lineRule="auto"/>
      <w:jc w:val="center"/>
      <w:textAlignment w:val="auto"/>
    </w:pPr>
    <w:rPr>
      <w:rFonts w:ascii="Times New Roman" w:eastAsia="Times New Roman" w:hAnsi="Times New Roman" w:cs="Times New Roman"/>
      <w:kern w:val="0"/>
      <w:sz w:val="20"/>
      <w:szCs w:val="20"/>
      <w:lang w:eastAsia="sl-SI"/>
    </w:rPr>
  </w:style>
  <w:style w:type="paragraph" w:customStyle="1" w:styleId="DefaultText">
    <w:name w:val="Default Text"/>
    <w:basedOn w:val="Navaden"/>
    <w:rsid w:val="00747169"/>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448E-775F-499E-BE17-DC26D67D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11527</Words>
  <Characters>65707</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dcterms:created xsi:type="dcterms:W3CDTF">2025-09-22T12:00:00Z</dcterms:created>
  <dcterms:modified xsi:type="dcterms:W3CDTF">2025-09-22T12:00:00Z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